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00" w:type="dxa"/>
        <w:tblCellSpacing w:w="60" w:type="dxa"/>
        <w:tblInd w:w="130" w:type="dxa"/>
        <w:tblBorders>
          <w:top w:val="nil"/>
          <w:left w:val="nil"/>
          <w:bottom w:val="nil"/>
          <w:right w:val="nil"/>
          <w:insideH w:val="nil"/>
          <w:insideV w:val="nil"/>
        </w:tblBorders>
        <w:shd w:val="clear" w:color="auto" w:fill="E7F0F9"/>
        <w:tblCellMar>
          <w:left w:w="10" w:type="dxa"/>
          <w:right w:w="10" w:type="dxa"/>
        </w:tblCellMar>
        <w:tblLook w:val="0000" w:firstRow="0" w:lastRow="0" w:firstColumn="0" w:lastColumn="0" w:noHBand="0" w:noVBand="0"/>
      </w:tblPr>
      <w:tblGrid>
        <w:gridCol w:w="2254"/>
        <w:gridCol w:w="6746"/>
      </w:tblGrid>
      <w:tr w:rsidR="005A7A00" w14:paraId="1FD27309" w14:textId="77777777">
        <w:tblPrEx>
          <w:tblCellMar>
            <w:top w:w="0" w:type="dxa"/>
            <w:bottom w:w="0" w:type="dxa"/>
          </w:tblCellMar>
        </w:tblPrEx>
        <w:trPr>
          <w:tblCellSpacing w:w="60" w:type="dxa"/>
        </w:trPr>
        <w:tc>
          <w:tcPr>
            <w:tcW w:w="1200" w:type="pct"/>
            <w:shd w:val="clear" w:color="auto" w:fill="E7F0F9"/>
          </w:tcPr>
          <w:p w14:paraId="492E9AE0" w14:textId="77777777" w:rsidR="005A7A00" w:rsidRDefault="00000000">
            <w:pPr>
              <w:spacing w:after="0" w:line="240" w:lineRule="auto"/>
            </w:pPr>
            <w:r>
              <w:rPr>
                <w:b/>
              </w:rPr>
              <w:t>RKP broj</w:t>
            </w:r>
          </w:p>
        </w:tc>
        <w:tc>
          <w:tcPr>
            <w:tcW w:w="0" w:type="auto"/>
            <w:shd w:val="clear" w:color="auto" w:fill="E7F0F9"/>
          </w:tcPr>
          <w:p w14:paraId="1BF84DEE" w14:textId="77777777" w:rsidR="005A7A00" w:rsidRDefault="00000000">
            <w:pPr>
              <w:spacing w:after="0" w:line="240" w:lineRule="auto"/>
            </w:pPr>
            <w:r>
              <w:t>35923</w:t>
            </w:r>
          </w:p>
        </w:tc>
      </w:tr>
      <w:tr w:rsidR="005A7A00" w14:paraId="05CDEA54" w14:textId="77777777">
        <w:tblPrEx>
          <w:tblCellMar>
            <w:top w:w="0" w:type="dxa"/>
            <w:bottom w:w="0" w:type="dxa"/>
          </w:tblCellMar>
        </w:tblPrEx>
        <w:trPr>
          <w:tblCellSpacing w:w="60" w:type="dxa"/>
        </w:trPr>
        <w:tc>
          <w:tcPr>
            <w:tcW w:w="1200" w:type="pct"/>
            <w:shd w:val="clear" w:color="auto" w:fill="E7F0F9"/>
          </w:tcPr>
          <w:p w14:paraId="6793F65C" w14:textId="77777777" w:rsidR="005A7A00" w:rsidRDefault="00000000">
            <w:pPr>
              <w:spacing w:after="0" w:line="240" w:lineRule="auto"/>
            </w:pPr>
            <w:r>
              <w:rPr>
                <w:b/>
              </w:rPr>
              <w:t>Naziv obveznika</w:t>
            </w:r>
          </w:p>
        </w:tc>
        <w:tc>
          <w:tcPr>
            <w:tcW w:w="0" w:type="auto"/>
            <w:shd w:val="clear" w:color="auto" w:fill="E7F0F9"/>
          </w:tcPr>
          <w:p w14:paraId="325F1C50" w14:textId="77777777" w:rsidR="005A7A00" w:rsidRDefault="00000000">
            <w:pPr>
              <w:spacing w:after="0" w:line="240" w:lineRule="auto"/>
            </w:pPr>
            <w:r>
              <w:t>OPĆINA ANDRIJAŠEVCI</w:t>
            </w:r>
          </w:p>
        </w:tc>
      </w:tr>
      <w:tr w:rsidR="005A7A00" w14:paraId="6415FF9A" w14:textId="77777777">
        <w:tblPrEx>
          <w:tblCellMar>
            <w:top w:w="0" w:type="dxa"/>
            <w:bottom w:w="0" w:type="dxa"/>
          </w:tblCellMar>
        </w:tblPrEx>
        <w:trPr>
          <w:tblCellSpacing w:w="60" w:type="dxa"/>
        </w:trPr>
        <w:tc>
          <w:tcPr>
            <w:tcW w:w="1200" w:type="pct"/>
            <w:shd w:val="clear" w:color="auto" w:fill="E7F0F9"/>
          </w:tcPr>
          <w:p w14:paraId="47A35402" w14:textId="77777777" w:rsidR="005A7A00" w:rsidRDefault="00000000">
            <w:pPr>
              <w:spacing w:after="0" w:line="240" w:lineRule="auto"/>
            </w:pPr>
            <w:r>
              <w:rPr>
                <w:b/>
              </w:rPr>
              <w:t>Razina</w:t>
            </w:r>
          </w:p>
        </w:tc>
        <w:tc>
          <w:tcPr>
            <w:tcW w:w="0" w:type="auto"/>
            <w:shd w:val="clear" w:color="auto" w:fill="E7F0F9"/>
          </w:tcPr>
          <w:p w14:paraId="5FDAB31B" w14:textId="77777777" w:rsidR="005A7A00" w:rsidRDefault="00000000">
            <w:pPr>
              <w:spacing w:after="0" w:line="240" w:lineRule="auto"/>
            </w:pPr>
            <w:r>
              <w:t>23</w:t>
            </w:r>
          </w:p>
        </w:tc>
      </w:tr>
    </w:tbl>
    <w:p w14:paraId="3AFBAD42" w14:textId="77777777" w:rsidR="005A7A00" w:rsidRDefault="00000000">
      <w:r>
        <w:br/>
      </w:r>
    </w:p>
    <w:p w14:paraId="64328F8C" w14:textId="77777777" w:rsidR="005A7A00" w:rsidRDefault="00000000">
      <w:pPr>
        <w:spacing w:line="240" w:lineRule="auto"/>
        <w:jc w:val="center"/>
      </w:pPr>
      <w:r>
        <w:rPr>
          <w:b/>
          <w:sz w:val="28"/>
        </w:rPr>
        <w:t>BILJEŠKE UZ FINANCIJSKE IZVJEŠTAJE</w:t>
      </w:r>
    </w:p>
    <w:p w14:paraId="02B9CE25" w14:textId="77777777" w:rsidR="005A7A00" w:rsidRDefault="00000000">
      <w:pPr>
        <w:spacing w:line="240" w:lineRule="auto"/>
        <w:jc w:val="center"/>
      </w:pPr>
      <w:r>
        <w:rPr>
          <w:b/>
          <w:sz w:val="28"/>
        </w:rPr>
        <w:t>ZA RAZDOBLJE</w:t>
      </w:r>
    </w:p>
    <w:p w14:paraId="2D262494" w14:textId="77777777" w:rsidR="005A7A00" w:rsidRDefault="00000000">
      <w:pPr>
        <w:spacing w:line="240" w:lineRule="auto"/>
        <w:jc w:val="center"/>
      </w:pPr>
      <w:r>
        <w:rPr>
          <w:b/>
          <w:sz w:val="28"/>
        </w:rPr>
        <w:t>I - VI 2026.</w:t>
      </w:r>
    </w:p>
    <w:p w14:paraId="2B561205" w14:textId="77777777" w:rsidR="005A7A00" w:rsidRDefault="005A7A00"/>
    <w:p w14:paraId="1FFE028A" w14:textId="77777777" w:rsidR="005A7A00" w:rsidRDefault="00000000">
      <w:pPr>
        <w:keepNext/>
        <w:spacing w:line="240" w:lineRule="auto"/>
        <w:jc w:val="center"/>
      </w:pPr>
      <w:r>
        <w:rPr>
          <w:b/>
          <w:sz w:val="28"/>
        </w:rPr>
        <w:t>Izvještaj o prihodima i rashodima, primicima i izdacima</w:t>
      </w:r>
    </w:p>
    <w:p w14:paraId="6EB42EDD" w14:textId="77777777" w:rsidR="005A7A00" w:rsidRDefault="00000000">
      <w:pPr>
        <w:keepNext/>
        <w:spacing w:line="240" w:lineRule="auto"/>
        <w:jc w:val="center"/>
      </w:pPr>
      <w:r>
        <w:rPr>
          <w:sz w:val="28"/>
        </w:rPr>
        <w:t>Bilješka 1.</w:t>
      </w:r>
    </w:p>
    <w:tbl>
      <w:tblPr>
        <w:tblW w:w="0" w:type="auto"/>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5A7A00" w14:paraId="705E7158"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1176C01C" w14:textId="77777777" w:rsidR="005A7A00"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13B4B456" w14:textId="77777777" w:rsidR="005A7A00"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167709A2" w14:textId="77777777" w:rsidR="005A7A00"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6FB93CC7" w14:textId="77777777" w:rsidR="005A7A00"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305D8F96" w14:textId="77777777" w:rsidR="005A7A00"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105A398C" w14:textId="77777777" w:rsidR="005A7A00" w:rsidRDefault="00000000">
            <w:pPr>
              <w:keepNext/>
              <w:keepLines/>
              <w:spacing w:after="0" w:line="240" w:lineRule="auto"/>
              <w:jc w:val="center"/>
            </w:pPr>
            <w:r>
              <w:rPr>
                <w:b/>
                <w:sz w:val="18"/>
              </w:rPr>
              <w:t>Indeks (%)</w:t>
            </w:r>
          </w:p>
        </w:tc>
      </w:tr>
      <w:tr w:rsidR="005A7A00" w14:paraId="46D0485B" w14:textId="77777777">
        <w:tblPrEx>
          <w:tblCellMar>
            <w:top w:w="0" w:type="dxa"/>
            <w:bottom w:w="0" w:type="dxa"/>
          </w:tblCellMar>
        </w:tblPrEx>
        <w:trPr>
          <w:cantSplit/>
          <w:trHeight w:val="560"/>
        </w:trPr>
        <w:tc>
          <w:tcPr>
            <w:tcW w:w="700" w:type="dxa"/>
            <w:tcMar>
              <w:top w:w="0" w:type="dxa"/>
              <w:bottom w:w="0" w:type="dxa"/>
            </w:tcMar>
            <w:vAlign w:val="center"/>
          </w:tcPr>
          <w:p w14:paraId="722F33BA" w14:textId="77777777" w:rsidR="005A7A00" w:rsidRDefault="00000000">
            <w:pPr>
              <w:keepNext/>
              <w:keepLines/>
              <w:spacing w:after="0" w:line="240" w:lineRule="auto"/>
            </w:pPr>
            <w:r>
              <w:rPr>
                <w:sz w:val="18"/>
              </w:rPr>
              <w:t>6</w:t>
            </w:r>
          </w:p>
        </w:tc>
        <w:tc>
          <w:tcPr>
            <w:tcW w:w="3180" w:type="dxa"/>
            <w:tcMar>
              <w:top w:w="0" w:type="dxa"/>
              <w:bottom w:w="0" w:type="dxa"/>
            </w:tcMar>
            <w:vAlign w:val="center"/>
          </w:tcPr>
          <w:p w14:paraId="17E06307" w14:textId="77777777" w:rsidR="005A7A00" w:rsidRDefault="00000000">
            <w:pPr>
              <w:keepNext/>
              <w:keepLines/>
              <w:spacing w:after="0" w:line="240" w:lineRule="auto"/>
            </w:pPr>
            <w:r>
              <w:rPr>
                <w:sz w:val="18"/>
              </w:rPr>
              <w:t>PRIHODI POSLOVANJA (šifre 61+62+63+64+65+66+67+68)</w:t>
            </w:r>
          </w:p>
        </w:tc>
        <w:tc>
          <w:tcPr>
            <w:tcW w:w="700" w:type="dxa"/>
            <w:tcMar>
              <w:top w:w="0" w:type="dxa"/>
              <w:bottom w:w="0" w:type="dxa"/>
            </w:tcMar>
            <w:vAlign w:val="center"/>
          </w:tcPr>
          <w:p w14:paraId="1643D225" w14:textId="77777777" w:rsidR="005A7A00" w:rsidRDefault="00000000">
            <w:pPr>
              <w:keepNext/>
              <w:keepLines/>
              <w:spacing w:after="0" w:line="240" w:lineRule="auto"/>
            </w:pPr>
            <w:r>
              <w:rPr>
                <w:sz w:val="18"/>
              </w:rPr>
              <w:t>6</w:t>
            </w:r>
          </w:p>
        </w:tc>
        <w:tc>
          <w:tcPr>
            <w:tcW w:w="1860" w:type="dxa"/>
            <w:tcMar>
              <w:top w:w="0" w:type="dxa"/>
              <w:bottom w:w="0" w:type="dxa"/>
            </w:tcMar>
            <w:vAlign w:val="center"/>
          </w:tcPr>
          <w:p w14:paraId="42E19DAC" w14:textId="77777777" w:rsidR="005A7A00" w:rsidRDefault="00000000">
            <w:pPr>
              <w:keepNext/>
              <w:keepLines/>
              <w:spacing w:after="0" w:line="240" w:lineRule="auto"/>
              <w:jc w:val="right"/>
            </w:pPr>
            <w:r>
              <w:rPr>
                <w:sz w:val="18"/>
              </w:rPr>
              <w:t>2.151.620,86</w:t>
            </w:r>
          </w:p>
        </w:tc>
        <w:tc>
          <w:tcPr>
            <w:tcW w:w="1860" w:type="dxa"/>
            <w:tcMar>
              <w:top w:w="0" w:type="dxa"/>
              <w:bottom w:w="0" w:type="dxa"/>
            </w:tcMar>
            <w:vAlign w:val="center"/>
          </w:tcPr>
          <w:p w14:paraId="646AAD38" w14:textId="77777777" w:rsidR="005A7A00" w:rsidRDefault="00000000">
            <w:pPr>
              <w:keepNext/>
              <w:keepLines/>
              <w:spacing w:after="0" w:line="240" w:lineRule="auto"/>
              <w:jc w:val="right"/>
            </w:pPr>
            <w:r>
              <w:rPr>
                <w:sz w:val="18"/>
              </w:rPr>
              <w:t>2.009.093,40</w:t>
            </w:r>
          </w:p>
        </w:tc>
        <w:tc>
          <w:tcPr>
            <w:tcW w:w="700" w:type="dxa"/>
            <w:tcMar>
              <w:top w:w="0" w:type="dxa"/>
              <w:bottom w:w="0" w:type="dxa"/>
            </w:tcMar>
            <w:vAlign w:val="center"/>
          </w:tcPr>
          <w:p w14:paraId="6B842019" w14:textId="77777777" w:rsidR="005A7A00" w:rsidRDefault="00000000">
            <w:pPr>
              <w:keepNext/>
              <w:keepLines/>
              <w:spacing w:after="0" w:line="240" w:lineRule="auto"/>
              <w:jc w:val="right"/>
            </w:pPr>
            <w:r>
              <w:rPr>
                <w:sz w:val="18"/>
              </w:rPr>
              <w:t>93,4</w:t>
            </w:r>
          </w:p>
        </w:tc>
      </w:tr>
      <w:tr w:rsidR="005A7A00" w14:paraId="7FDA4D2B" w14:textId="77777777">
        <w:tblPrEx>
          <w:tblCellMar>
            <w:top w:w="0" w:type="dxa"/>
            <w:bottom w:w="0" w:type="dxa"/>
          </w:tblCellMar>
        </w:tblPrEx>
        <w:trPr>
          <w:cantSplit/>
          <w:trHeight w:val="560"/>
        </w:trPr>
        <w:tc>
          <w:tcPr>
            <w:tcW w:w="700" w:type="dxa"/>
            <w:tcMar>
              <w:top w:w="0" w:type="dxa"/>
              <w:bottom w:w="0" w:type="dxa"/>
            </w:tcMar>
            <w:vAlign w:val="center"/>
          </w:tcPr>
          <w:p w14:paraId="3F74ACD7" w14:textId="77777777" w:rsidR="005A7A00" w:rsidRDefault="00000000">
            <w:pPr>
              <w:keepNext/>
              <w:keepLines/>
              <w:spacing w:after="0" w:line="240" w:lineRule="auto"/>
            </w:pPr>
            <w:r>
              <w:rPr>
                <w:sz w:val="18"/>
              </w:rPr>
              <w:t>3</w:t>
            </w:r>
          </w:p>
        </w:tc>
        <w:tc>
          <w:tcPr>
            <w:tcW w:w="3180" w:type="dxa"/>
            <w:tcMar>
              <w:top w:w="0" w:type="dxa"/>
              <w:bottom w:w="0" w:type="dxa"/>
            </w:tcMar>
            <w:vAlign w:val="center"/>
          </w:tcPr>
          <w:p w14:paraId="7A178F84" w14:textId="77777777" w:rsidR="005A7A00" w:rsidRDefault="00000000">
            <w:pPr>
              <w:keepNext/>
              <w:keepLines/>
              <w:spacing w:after="0" w:line="240" w:lineRule="auto"/>
            </w:pPr>
            <w:r>
              <w:rPr>
                <w:sz w:val="18"/>
              </w:rPr>
              <w:t>RASHODI POSLOVANJA (šifre 31+32+34+35+36+37+38)</w:t>
            </w:r>
          </w:p>
        </w:tc>
        <w:tc>
          <w:tcPr>
            <w:tcW w:w="700" w:type="dxa"/>
            <w:tcMar>
              <w:top w:w="0" w:type="dxa"/>
              <w:bottom w:w="0" w:type="dxa"/>
            </w:tcMar>
            <w:vAlign w:val="center"/>
          </w:tcPr>
          <w:p w14:paraId="74E9ABDE" w14:textId="77777777" w:rsidR="005A7A00" w:rsidRDefault="00000000">
            <w:pPr>
              <w:keepNext/>
              <w:keepLines/>
              <w:spacing w:after="0" w:line="240" w:lineRule="auto"/>
            </w:pPr>
            <w:r>
              <w:rPr>
                <w:sz w:val="18"/>
              </w:rPr>
              <w:t>3</w:t>
            </w:r>
          </w:p>
        </w:tc>
        <w:tc>
          <w:tcPr>
            <w:tcW w:w="1860" w:type="dxa"/>
            <w:tcMar>
              <w:top w:w="0" w:type="dxa"/>
              <w:bottom w:w="0" w:type="dxa"/>
            </w:tcMar>
            <w:vAlign w:val="center"/>
          </w:tcPr>
          <w:p w14:paraId="437359A9" w14:textId="77777777" w:rsidR="005A7A00" w:rsidRDefault="00000000">
            <w:pPr>
              <w:keepNext/>
              <w:keepLines/>
              <w:spacing w:after="0" w:line="240" w:lineRule="auto"/>
              <w:jc w:val="right"/>
            </w:pPr>
            <w:r>
              <w:rPr>
                <w:sz w:val="18"/>
              </w:rPr>
              <w:t>1.199.494,27</w:t>
            </w:r>
          </w:p>
        </w:tc>
        <w:tc>
          <w:tcPr>
            <w:tcW w:w="1860" w:type="dxa"/>
            <w:tcMar>
              <w:top w:w="0" w:type="dxa"/>
              <w:bottom w:w="0" w:type="dxa"/>
            </w:tcMar>
            <w:vAlign w:val="center"/>
          </w:tcPr>
          <w:p w14:paraId="3B438588" w14:textId="77777777" w:rsidR="005A7A00" w:rsidRDefault="00000000">
            <w:pPr>
              <w:keepNext/>
              <w:keepLines/>
              <w:spacing w:after="0" w:line="240" w:lineRule="auto"/>
              <w:jc w:val="right"/>
            </w:pPr>
            <w:r>
              <w:rPr>
                <w:sz w:val="18"/>
              </w:rPr>
              <w:t>1.226.088,61</w:t>
            </w:r>
          </w:p>
        </w:tc>
        <w:tc>
          <w:tcPr>
            <w:tcW w:w="700" w:type="dxa"/>
            <w:tcMar>
              <w:top w:w="0" w:type="dxa"/>
              <w:bottom w:w="0" w:type="dxa"/>
            </w:tcMar>
            <w:vAlign w:val="center"/>
          </w:tcPr>
          <w:p w14:paraId="286683C8" w14:textId="77777777" w:rsidR="005A7A00" w:rsidRDefault="00000000">
            <w:pPr>
              <w:keepNext/>
              <w:keepLines/>
              <w:spacing w:after="0" w:line="240" w:lineRule="auto"/>
              <w:jc w:val="right"/>
            </w:pPr>
            <w:r>
              <w:rPr>
                <w:sz w:val="18"/>
              </w:rPr>
              <w:t>102,2</w:t>
            </w:r>
          </w:p>
        </w:tc>
      </w:tr>
      <w:tr w:rsidR="005A7A00" w14:paraId="07221438" w14:textId="77777777">
        <w:tblPrEx>
          <w:tblCellMar>
            <w:top w:w="0" w:type="dxa"/>
            <w:bottom w:w="0" w:type="dxa"/>
          </w:tblCellMar>
        </w:tblPrEx>
        <w:trPr>
          <w:cantSplit/>
          <w:trHeight w:val="560"/>
        </w:trPr>
        <w:tc>
          <w:tcPr>
            <w:tcW w:w="700" w:type="dxa"/>
            <w:tcMar>
              <w:top w:w="0" w:type="dxa"/>
              <w:bottom w:w="0" w:type="dxa"/>
            </w:tcMar>
            <w:vAlign w:val="center"/>
          </w:tcPr>
          <w:p w14:paraId="74CF6FB1" w14:textId="77777777" w:rsidR="005A7A00" w:rsidRDefault="005A7A00">
            <w:pPr>
              <w:keepNext/>
              <w:keepLines/>
              <w:spacing w:after="0" w:line="240" w:lineRule="auto"/>
            </w:pPr>
          </w:p>
        </w:tc>
        <w:tc>
          <w:tcPr>
            <w:tcW w:w="3180" w:type="dxa"/>
            <w:tcMar>
              <w:top w:w="0" w:type="dxa"/>
              <w:bottom w:w="0" w:type="dxa"/>
            </w:tcMar>
            <w:vAlign w:val="center"/>
          </w:tcPr>
          <w:p w14:paraId="54FCC9EB" w14:textId="77777777" w:rsidR="005A7A00" w:rsidRDefault="00000000">
            <w:pPr>
              <w:keepNext/>
              <w:keepLines/>
              <w:spacing w:after="0" w:line="240" w:lineRule="auto"/>
            </w:pPr>
            <w:r>
              <w:rPr>
                <w:b/>
                <w:sz w:val="18"/>
              </w:rPr>
              <w:t>VIŠAK PRIHODA POSLOVANJA (šifre 6-Z005)</w:t>
            </w:r>
          </w:p>
        </w:tc>
        <w:tc>
          <w:tcPr>
            <w:tcW w:w="700" w:type="dxa"/>
            <w:tcMar>
              <w:top w:w="0" w:type="dxa"/>
              <w:bottom w:w="0" w:type="dxa"/>
            </w:tcMar>
            <w:vAlign w:val="center"/>
          </w:tcPr>
          <w:p w14:paraId="00DB1684" w14:textId="77777777" w:rsidR="005A7A00" w:rsidRDefault="00000000">
            <w:pPr>
              <w:keepNext/>
              <w:keepLines/>
              <w:spacing w:after="0" w:line="240" w:lineRule="auto"/>
            </w:pPr>
            <w:r>
              <w:rPr>
                <w:b/>
                <w:sz w:val="18"/>
              </w:rPr>
              <w:t>X001</w:t>
            </w:r>
          </w:p>
        </w:tc>
        <w:tc>
          <w:tcPr>
            <w:tcW w:w="1860" w:type="dxa"/>
            <w:tcMar>
              <w:top w:w="0" w:type="dxa"/>
              <w:bottom w:w="0" w:type="dxa"/>
            </w:tcMar>
            <w:vAlign w:val="center"/>
          </w:tcPr>
          <w:p w14:paraId="6FFB66C5" w14:textId="77777777" w:rsidR="005A7A00" w:rsidRDefault="00000000">
            <w:pPr>
              <w:keepNext/>
              <w:keepLines/>
              <w:spacing w:after="0" w:line="240" w:lineRule="auto"/>
              <w:jc w:val="right"/>
            </w:pPr>
            <w:r>
              <w:rPr>
                <w:b/>
                <w:sz w:val="18"/>
              </w:rPr>
              <w:t>952.126,59</w:t>
            </w:r>
          </w:p>
        </w:tc>
        <w:tc>
          <w:tcPr>
            <w:tcW w:w="1860" w:type="dxa"/>
            <w:tcMar>
              <w:top w:w="0" w:type="dxa"/>
              <w:bottom w:w="0" w:type="dxa"/>
            </w:tcMar>
            <w:vAlign w:val="center"/>
          </w:tcPr>
          <w:p w14:paraId="1AA282D7" w14:textId="77777777" w:rsidR="005A7A00" w:rsidRDefault="00000000">
            <w:pPr>
              <w:keepNext/>
              <w:keepLines/>
              <w:spacing w:after="0" w:line="240" w:lineRule="auto"/>
              <w:jc w:val="right"/>
            </w:pPr>
            <w:r>
              <w:rPr>
                <w:b/>
                <w:sz w:val="18"/>
              </w:rPr>
              <w:t>783.004,79</w:t>
            </w:r>
          </w:p>
        </w:tc>
        <w:tc>
          <w:tcPr>
            <w:tcW w:w="700" w:type="dxa"/>
            <w:tcMar>
              <w:top w:w="0" w:type="dxa"/>
              <w:bottom w:w="0" w:type="dxa"/>
            </w:tcMar>
            <w:vAlign w:val="center"/>
          </w:tcPr>
          <w:p w14:paraId="67822714" w14:textId="77777777" w:rsidR="005A7A00" w:rsidRDefault="00000000">
            <w:pPr>
              <w:keepNext/>
              <w:keepLines/>
              <w:spacing w:after="0" w:line="240" w:lineRule="auto"/>
              <w:jc w:val="right"/>
            </w:pPr>
            <w:r>
              <w:rPr>
                <w:b/>
                <w:sz w:val="18"/>
              </w:rPr>
              <w:t>82,2</w:t>
            </w:r>
          </w:p>
        </w:tc>
      </w:tr>
      <w:tr w:rsidR="005A7A00" w14:paraId="3635E6DF" w14:textId="77777777">
        <w:tblPrEx>
          <w:tblCellMar>
            <w:top w:w="0" w:type="dxa"/>
            <w:bottom w:w="0" w:type="dxa"/>
          </w:tblCellMar>
        </w:tblPrEx>
        <w:trPr>
          <w:cantSplit/>
          <w:trHeight w:val="560"/>
        </w:trPr>
        <w:tc>
          <w:tcPr>
            <w:tcW w:w="700" w:type="dxa"/>
            <w:tcMar>
              <w:top w:w="0" w:type="dxa"/>
              <w:bottom w:w="0" w:type="dxa"/>
            </w:tcMar>
            <w:vAlign w:val="center"/>
          </w:tcPr>
          <w:p w14:paraId="416E55AD" w14:textId="77777777" w:rsidR="005A7A00" w:rsidRDefault="00000000">
            <w:pPr>
              <w:keepNext/>
              <w:keepLines/>
              <w:spacing w:after="0" w:line="240" w:lineRule="auto"/>
            </w:pPr>
            <w:r>
              <w:rPr>
                <w:sz w:val="18"/>
              </w:rPr>
              <w:t>7</w:t>
            </w:r>
          </w:p>
        </w:tc>
        <w:tc>
          <w:tcPr>
            <w:tcW w:w="3180" w:type="dxa"/>
            <w:tcMar>
              <w:top w:w="0" w:type="dxa"/>
              <w:bottom w:w="0" w:type="dxa"/>
            </w:tcMar>
            <w:vAlign w:val="center"/>
          </w:tcPr>
          <w:p w14:paraId="40D9A391" w14:textId="77777777" w:rsidR="005A7A00" w:rsidRDefault="00000000">
            <w:pPr>
              <w:keepNext/>
              <w:keepLines/>
              <w:spacing w:after="0" w:line="240" w:lineRule="auto"/>
            </w:pPr>
            <w:r>
              <w:rPr>
                <w:sz w:val="18"/>
              </w:rPr>
              <w:t>Prihodi od prodaje nefinancijske imovine (šifre 71+72+73+74)</w:t>
            </w:r>
          </w:p>
        </w:tc>
        <w:tc>
          <w:tcPr>
            <w:tcW w:w="700" w:type="dxa"/>
            <w:tcMar>
              <w:top w:w="0" w:type="dxa"/>
              <w:bottom w:w="0" w:type="dxa"/>
            </w:tcMar>
            <w:vAlign w:val="center"/>
          </w:tcPr>
          <w:p w14:paraId="7864C3B8" w14:textId="77777777" w:rsidR="005A7A00" w:rsidRDefault="00000000">
            <w:pPr>
              <w:keepNext/>
              <w:keepLines/>
              <w:spacing w:after="0" w:line="240" w:lineRule="auto"/>
            </w:pPr>
            <w:r>
              <w:rPr>
                <w:sz w:val="18"/>
              </w:rPr>
              <w:t>7</w:t>
            </w:r>
          </w:p>
        </w:tc>
        <w:tc>
          <w:tcPr>
            <w:tcW w:w="1860" w:type="dxa"/>
            <w:tcMar>
              <w:top w:w="0" w:type="dxa"/>
              <w:bottom w:w="0" w:type="dxa"/>
            </w:tcMar>
            <w:vAlign w:val="center"/>
          </w:tcPr>
          <w:p w14:paraId="4CB56613" w14:textId="77777777" w:rsidR="005A7A00" w:rsidRDefault="00000000">
            <w:pPr>
              <w:keepNext/>
              <w:keepLines/>
              <w:spacing w:after="0" w:line="240" w:lineRule="auto"/>
              <w:jc w:val="right"/>
            </w:pPr>
            <w:r>
              <w:rPr>
                <w:sz w:val="18"/>
              </w:rPr>
              <w:t>440,00</w:t>
            </w:r>
          </w:p>
        </w:tc>
        <w:tc>
          <w:tcPr>
            <w:tcW w:w="1860" w:type="dxa"/>
            <w:tcMar>
              <w:top w:w="0" w:type="dxa"/>
              <w:bottom w:w="0" w:type="dxa"/>
            </w:tcMar>
            <w:vAlign w:val="center"/>
          </w:tcPr>
          <w:p w14:paraId="6619C709" w14:textId="77777777" w:rsidR="005A7A00" w:rsidRDefault="00000000">
            <w:pPr>
              <w:keepNext/>
              <w:keepLines/>
              <w:spacing w:after="0" w:line="240" w:lineRule="auto"/>
              <w:jc w:val="right"/>
            </w:pPr>
            <w:r>
              <w:rPr>
                <w:sz w:val="18"/>
              </w:rPr>
              <w:t>19.850,00</w:t>
            </w:r>
          </w:p>
        </w:tc>
        <w:tc>
          <w:tcPr>
            <w:tcW w:w="700" w:type="dxa"/>
            <w:tcMar>
              <w:top w:w="0" w:type="dxa"/>
              <w:bottom w:w="0" w:type="dxa"/>
            </w:tcMar>
            <w:vAlign w:val="center"/>
          </w:tcPr>
          <w:p w14:paraId="05F57FD6" w14:textId="77777777" w:rsidR="005A7A00" w:rsidRDefault="00000000">
            <w:pPr>
              <w:keepNext/>
              <w:keepLines/>
              <w:spacing w:after="0" w:line="240" w:lineRule="auto"/>
              <w:jc w:val="right"/>
            </w:pPr>
            <w:r>
              <w:rPr>
                <w:sz w:val="18"/>
              </w:rPr>
              <w:t>4511,4</w:t>
            </w:r>
          </w:p>
        </w:tc>
      </w:tr>
      <w:tr w:rsidR="005A7A00" w14:paraId="3BEB5962" w14:textId="77777777">
        <w:tblPrEx>
          <w:tblCellMar>
            <w:top w:w="0" w:type="dxa"/>
            <w:bottom w:w="0" w:type="dxa"/>
          </w:tblCellMar>
        </w:tblPrEx>
        <w:trPr>
          <w:cantSplit/>
          <w:trHeight w:val="560"/>
        </w:trPr>
        <w:tc>
          <w:tcPr>
            <w:tcW w:w="700" w:type="dxa"/>
            <w:tcMar>
              <w:top w:w="0" w:type="dxa"/>
              <w:bottom w:w="0" w:type="dxa"/>
            </w:tcMar>
            <w:vAlign w:val="center"/>
          </w:tcPr>
          <w:p w14:paraId="4CE6C058" w14:textId="77777777" w:rsidR="005A7A00" w:rsidRDefault="00000000">
            <w:pPr>
              <w:keepNext/>
              <w:keepLines/>
              <w:spacing w:after="0" w:line="240" w:lineRule="auto"/>
            </w:pPr>
            <w:r>
              <w:rPr>
                <w:sz w:val="18"/>
              </w:rPr>
              <w:t>4</w:t>
            </w:r>
          </w:p>
        </w:tc>
        <w:tc>
          <w:tcPr>
            <w:tcW w:w="3180" w:type="dxa"/>
            <w:tcMar>
              <w:top w:w="0" w:type="dxa"/>
              <w:bottom w:w="0" w:type="dxa"/>
            </w:tcMar>
            <w:vAlign w:val="center"/>
          </w:tcPr>
          <w:p w14:paraId="4B6DC6CF" w14:textId="77777777" w:rsidR="005A7A00" w:rsidRDefault="00000000">
            <w:pPr>
              <w:keepNext/>
              <w:keepLines/>
              <w:spacing w:after="0" w:line="240" w:lineRule="auto"/>
            </w:pPr>
            <w:r>
              <w:rPr>
                <w:sz w:val="18"/>
              </w:rPr>
              <w:t>Rashodi za nabavu nefinancijske imovine (šifre 41+42+43+44+45)</w:t>
            </w:r>
          </w:p>
        </w:tc>
        <w:tc>
          <w:tcPr>
            <w:tcW w:w="700" w:type="dxa"/>
            <w:tcMar>
              <w:top w:w="0" w:type="dxa"/>
              <w:bottom w:w="0" w:type="dxa"/>
            </w:tcMar>
            <w:vAlign w:val="center"/>
          </w:tcPr>
          <w:p w14:paraId="4D70E10B" w14:textId="77777777" w:rsidR="005A7A00" w:rsidRDefault="00000000">
            <w:pPr>
              <w:keepNext/>
              <w:keepLines/>
              <w:spacing w:after="0" w:line="240" w:lineRule="auto"/>
            </w:pPr>
            <w:r>
              <w:rPr>
                <w:sz w:val="18"/>
              </w:rPr>
              <w:t>4</w:t>
            </w:r>
          </w:p>
        </w:tc>
        <w:tc>
          <w:tcPr>
            <w:tcW w:w="1860" w:type="dxa"/>
            <w:tcMar>
              <w:top w:w="0" w:type="dxa"/>
              <w:bottom w:w="0" w:type="dxa"/>
            </w:tcMar>
            <w:vAlign w:val="center"/>
          </w:tcPr>
          <w:p w14:paraId="7E7647C5" w14:textId="77777777" w:rsidR="005A7A00" w:rsidRDefault="00000000">
            <w:pPr>
              <w:keepNext/>
              <w:keepLines/>
              <w:spacing w:after="0" w:line="240" w:lineRule="auto"/>
              <w:jc w:val="right"/>
            </w:pPr>
            <w:r>
              <w:rPr>
                <w:sz w:val="18"/>
              </w:rPr>
              <w:t>211.259,58</w:t>
            </w:r>
          </w:p>
        </w:tc>
        <w:tc>
          <w:tcPr>
            <w:tcW w:w="1860" w:type="dxa"/>
            <w:tcMar>
              <w:top w:w="0" w:type="dxa"/>
              <w:bottom w:w="0" w:type="dxa"/>
            </w:tcMar>
            <w:vAlign w:val="center"/>
          </w:tcPr>
          <w:p w14:paraId="1AAC5C89" w14:textId="77777777" w:rsidR="005A7A00" w:rsidRDefault="00000000">
            <w:pPr>
              <w:keepNext/>
              <w:keepLines/>
              <w:spacing w:after="0" w:line="240" w:lineRule="auto"/>
              <w:jc w:val="right"/>
            </w:pPr>
            <w:r>
              <w:rPr>
                <w:sz w:val="18"/>
              </w:rPr>
              <w:t>746.380,46</w:t>
            </w:r>
          </w:p>
        </w:tc>
        <w:tc>
          <w:tcPr>
            <w:tcW w:w="700" w:type="dxa"/>
            <w:tcMar>
              <w:top w:w="0" w:type="dxa"/>
              <w:bottom w:w="0" w:type="dxa"/>
            </w:tcMar>
            <w:vAlign w:val="center"/>
          </w:tcPr>
          <w:p w14:paraId="6166B2EF" w14:textId="77777777" w:rsidR="005A7A00" w:rsidRDefault="00000000">
            <w:pPr>
              <w:keepNext/>
              <w:keepLines/>
              <w:spacing w:after="0" w:line="240" w:lineRule="auto"/>
              <w:jc w:val="right"/>
            </w:pPr>
            <w:r>
              <w:rPr>
                <w:sz w:val="18"/>
              </w:rPr>
              <w:t>353,3</w:t>
            </w:r>
          </w:p>
        </w:tc>
      </w:tr>
      <w:tr w:rsidR="005A7A00" w14:paraId="47C6F74A" w14:textId="77777777">
        <w:tblPrEx>
          <w:tblCellMar>
            <w:top w:w="0" w:type="dxa"/>
            <w:bottom w:w="0" w:type="dxa"/>
          </w:tblCellMar>
        </w:tblPrEx>
        <w:trPr>
          <w:cantSplit/>
          <w:trHeight w:val="560"/>
        </w:trPr>
        <w:tc>
          <w:tcPr>
            <w:tcW w:w="700" w:type="dxa"/>
            <w:tcMar>
              <w:top w:w="0" w:type="dxa"/>
              <w:bottom w:w="0" w:type="dxa"/>
            </w:tcMar>
            <w:vAlign w:val="center"/>
          </w:tcPr>
          <w:p w14:paraId="4ED0E748" w14:textId="77777777" w:rsidR="005A7A00" w:rsidRDefault="005A7A00">
            <w:pPr>
              <w:keepNext/>
              <w:keepLines/>
              <w:spacing w:after="0" w:line="240" w:lineRule="auto"/>
            </w:pPr>
          </w:p>
        </w:tc>
        <w:tc>
          <w:tcPr>
            <w:tcW w:w="3180" w:type="dxa"/>
            <w:tcMar>
              <w:top w:w="0" w:type="dxa"/>
              <w:bottom w:w="0" w:type="dxa"/>
            </w:tcMar>
            <w:vAlign w:val="center"/>
          </w:tcPr>
          <w:p w14:paraId="3F459776" w14:textId="77777777" w:rsidR="005A7A00" w:rsidRDefault="00000000">
            <w:pPr>
              <w:keepNext/>
              <w:keepLines/>
              <w:spacing w:after="0" w:line="240" w:lineRule="auto"/>
            </w:pPr>
            <w:r>
              <w:rPr>
                <w:b/>
                <w:sz w:val="18"/>
              </w:rPr>
              <w:t>MANJAK PRIHODA OD NEFINANCIJSKE IMOVINE (šifre 4-7)</w:t>
            </w:r>
          </w:p>
        </w:tc>
        <w:tc>
          <w:tcPr>
            <w:tcW w:w="700" w:type="dxa"/>
            <w:tcMar>
              <w:top w:w="0" w:type="dxa"/>
              <w:bottom w:w="0" w:type="dxa"/>
            </w:tcMar>
            <w:vAlign w:val="center"/>
          </w:tcPr>
          <w:p w14:paraId="6BD06FB1" w14:textId="77777777" w:rsidR="005A7A00" w:rsidRDefault="00000000">
            <w:pPr>
              <w:keepNext/>
              <w:keepLines/>
              <w:spacing w:after="0" w:line="240" w:lineRule="auto"/>
            </w:pPr>
            <w:r>
              <w:rPr>
                <w:b/>
                <w:sz w:val="18"/>
              </w:rPr>
              <w:t>Y002</w:t>
            </w:r>
          </w:p>
        </w:tc>
        <w:tc>
          <w:tcPr>
            <w:tcW w:w="1860" w:type="dxa"/>
            <w:tcMar>
              <w:top w:w="0" w:type="dxa"/>
              <w:bottom w:w="0" w:type="dxa"/>
            </w:tcMar>
            <w:vAlign w:val="center"/>
          </w:tcPr>
          <w:p w14:paraId="3659D3BC" w14:textId="77777777" w:rsidR="005A7A00" w:rsidRDefault="00000000">
            <w:pPr>
              <w:keepNext/>
              <w:keepLines/>
              <w:spacing w:after="0" w:line="240" w:lineRule="auto"/>
              <w:jc w:val="right"/>
            </w:pPr>
            <w:r>
              <w:rPr>
                <w:b/>
                <w:sz w:val="18"/>
              </w:rPr>
              <w:t>210.819,58</w:t>
            </w:r>
          </w:p>
        </w:tc>
        <w:tc>
          <w:tcPr>
            <w:tcW w:w="1860" w:type="dxa"/>
            <w:tcMar>
              <w:top w:w="0" w:type="dxa"/>
              <w:bottom w:w="0" w:type="dxa"/>
            </w:tcMar>
            <w:vAlign w:val="center"/>
          </w:tcPr>
          <w:p w14:paraId="2F1CA5A5" w14:textId="77777777" w:rsidR="005A7A00" w:rsidRDefault="00000000">
            <w:pPr>
              <w:keepNext/>
              <w:keepLines/>
              <w:spacing w:after="0" w:line="240" w:lineRule="auto"/>
              <w:jc w:val="right"/>
            </w:pPr>
            <w:r>
              <w:rPr>
                <w:b/>
                <w:sz w:val="18"/>
              </w:rPr>
              <w:t>726.530,46</w:t>
            </w:r>
          </w:p>
        </w:tc>
        <w:tc>
          <w:tcPr>
            <w:tcW w:w="700" w:type="dxa"/>
            <w:tcMar>
              <w:top w:w="0" w:type="dxa"/>
              <w:bottom w:w="0" w:type="dxa"/>
            </w:tcMar>
            <w:vAlign w:val="center"/>
          </w:tcPr>
          <w:p w14:paraId="790B7651" w14:textId="77777777" w:rsidR="005A7A00" w:rsidRDefault="00000000">
            <w:pPr>
              <w:keepNext/>
              <w:keepLines/>
              <w:spacing w:after="0" w:line="240" w:lineRule="auto"/>
              <w:jc w:val="right"/>
            </w:pPr>
            <w:r>
              <w:rPr>
                <w:b/>
                <w:sz w:val="18"/>
              </w:rPr>
              <w:t>344,6</w:t>
            </w:r>
          </w:p>
        </w:tc>
      </w:tr>
      <w:tr w:rsidR="005A7A00" w14:paraId="44E58761" w14:textId="77777777">
        <w:tblPrEx>
          <w:tblCellMar>
            <w:top w:w="0" w:type="dxa"/>
            <w:bottom w:w="0" w:type="dxa"/>
          </w:tblCellMar>
        </w:tblPrEx>
        <w:trPr>
          <w:cantSplit/>
          <w:trHeight w:val="560"/>
        </w:trPr>
        <w:tc>
          <w:tcPr>
            <w:tcW w:w="700" w:type="dxa"/>
            <w:tcMar>
              <w:top w:w="0" w:type="dxa"/>
              <w:bottom w:w="0" w:type="dxa"/>
            </w:tcMar>
            <w:vAlign w:val="center"/>
          </w:tcPr>
          <w:p w14:paraId="3709A115" w14:textId="77777777" w:rsidR="005A7A00" w:rsidRDefault="00000000">
            <w:pPr>
              <w:keepNext/>
              <w:keepLines/>
              <w:spacing w:after="0" w:line="240" w:lineRule="auto"/>
            </w:pPr>
            <w:r>
              <w:rPr>
                <w:sz w:val="18"/>
              </w:rPr>
              <w:t>8</w:t>
            </w:r>
          </w:p>
        </w:tc>
        <w:tc>
          <w:tcPr>
            <w:tcW w:w="3180" w:type="dxa"/>
            <w:tcMar>
              <w:top w:w="0" w:type="dxa"/>
              <w:bottom w:w="0" w:type="dxa"/>
            </w:tcMar>
            <w:vAlign w:val="center"/>
          </w:tcPr>
          <w:p w14:paraId="07757C3F" w14:textId="77777777" w:rsidR="005A7A00" w:rsidRDefault="00000000">
            <w:pPr>
              <w:keepNext/>
              <w:keepLines/>
              <w:spacing w:after="0" w:line="240" w:lineRule="auto"/>
            </w:pPr>
            <w:r>
              <w:rPr>
                <w:sz w:val="18"/>
              </w:rPr>
              <w:t>Primici od financijske imovine i zaduživanja (šifre 81+82+83+84+85)</w:t>
            </w:r>
          </w:p>
        </w:tc>
        <w:tc>
          <w:tcPr>
            <w:tcW w:w="700" w:type="dxa"/>
            <w:tcMar>
              <w:top w:w="0" w:type="dxa"/>
              <w:bottom w:w="0" w:type="dxa"/>
            </w:tcMar>
            <w:vAlign w:val="center"/>
          </w:tcPr>
          <w:p w14:paraId="412C39A7" w14:textId="77777777" w:rsidR="005A7A00" w:rsidRDefault="00000000">
            <w:pPr>
              <w:keepNext/>
              <w:keepLines/>
              <w:spacing w:after="0" w:line="240" w:lineRule="auto"/>
            </w:pPr>
            <w:r>
              <w:rPr>
                <w:sz w:val="18"/>
              </w:rPr>
              <w:t>8</w:t>
            </w:r>
          </w:p>
        </w:tc>
        <w:tc>
          <w:tcPr>
            <w:tcW w:w="1860" w:type="dxa"/>
            <w:tcMar>
              <w:top w:w="0" w:type="dxa"/>
              <w:bottom w:w="0" w:type="dxa"/>
            </w:tcMar>
            <w:vAlign w:val="center"/>
          </w:tcPr>
          <w:p w14:paraId="58ACA16B" w14:textId="77777777" w:rsidR="005A7A00" w:rsidRDefault="00000000">
            <w:pPr>
              <w:keepNext/>
              <w:keepLines/>
              <w:spacing w:after="0" w:line="240" w:lineRule="auto"/>
              <w:jc w:val="right"/>
            </w:pPr>
            <w:r>
              <w:rPr>
                <w:sz w:val="18"/>
              </w:rPr>
              <w:t>0,00</w:t>
            </w:r>
          </w:p>
        </w:tc>
        <w:tc>
          <w:tcPr>
            <w:tcW w:w="1860" w:type="dxa"/>
            <w:tcMar>
              <w:top w:w="0" w:type="dxa"/>
              <w:bottom w:w="0" w:type="dxa"/>
            </w:tcMar>
            <w:vAlign w:val="center"/>
          </w:tcPr>
          <w:p w14:paraId="71B97955" w14:textId="77777777" w:rsidR="005A7A00" w:rsidRDefault="00000000">
            <w:pPr>
              <w:keepNext/>
              <w:keepLines/>
              <w:spacing w:after="0" w:line="240" w:lineRule="auto"/>
              <w:jc w:val="right"/>
            </w:pPr>
            <w:r>
              <w:rPr>
                <w:sz w:val="18"/>
              </w:rPr>
              <w:t>0,00</w:t>
            </w:r>
          </w:p>
        </w:tc>
        <w:tc>
          <w:tcPr>
            <w:tcW w:w="700" w:type="dxa"/>
            <w:tcMar>
              <w:top w:w="0" w:type="dxa"/>
              <w:bottom w:w="0" w:type="dxa"/>
            </w:tcMar>
            <w:vAlign w:val="center"/>
          </w:tcPr>
          <w:p w14:paraId="7370AE8F" w14:textId="77777777" w:rsidR="005A7A00" w:rsidRDefault="00000000">
            <w:pPr>
              <w:keepNext/>
              <w:keepLines/>
              <w:spacing w:after="0" w:line="240" w:lineRule="auto"/>
              <w:jc w:val="right"/>
            </w:pPr>
            <w:r>
              <w:rPr>
                <w:sz w:val="18"/>
              </w:rPr>
              <w:t>-</w:t>
            </w:r>
          </w:p>
        </w:tc>
      </w:tr>
      <w:tr w:rsidR="005A7A00" w14:paraId="14800B4A" w14:textId="77777777">
        <w:tblPrEx>
          <w:tblCellMar>
            <w:top w:w="0" w:type="dxa"/>
            <w:bottom w:w="0" w:type="dxa"/>
          </w:tblCellMar>
        </w:tblPrEx>
        <w:trPr>
          <w:cantSplit/>
          <w:trHeight w:val="560"/>
        </w:trPr>
        <w:tc>
          <w:tcPr>
            <w:tcW w:w="700" w:type="dxa"/>
            <w:tcMar>
              <w:top w:w="0" w:type="dxa"/>
              <w:bottom w:w="0" w:type="dxa"/>
            </w:tcMar>
            <w:vAlign w:val="center"/>
          </w:tcPr>
          <w:p w14:paraId="34876F94" w14:textId="77777777" w:rsidR="005A7A00" w:rsidRDefault="00000000">
            <w:pPr>
              <w:keepNext/>
              <w:keepLines/>
              <w:spacing w:after="0" w:line="240" w:lineRule="auto"/>
            </w:pPr>
            <w:r>
              <w:rPr>
                <w:sz w:val="18"/>
              </w:rPr>
              <w:t>5</w:t>
            </w:r>
          </w:p>
        </w:tc>
        <w:tc>
          <w:tcPr>
            <w:tcW w:w="3180" w:type="dxa"/>
            <w:tcMar>
              <w:top w:w="0" w:type="dxa"/>
              <w:bottom w:w="0" w:type="dxa"/>
            </w:tcMar>
            <w:vAlign w:val="center"/>
          </w:tcPr>
          <w:p w14:paraId="4AD0445A" w14:textId="77777777" w:rsidR="005A7A00" w:rsidRDefault="00000000">
            <w:pPr>
              <w:keepNext/>
              <w:keepLines/>
              <w:spacing w:after="0" w:line="240" w:lineRule="auto"/>
            </w:pPr>
            <w:r>
              <w:rPr>
                <w:sz w:val="18"/>
              </w:rPr>
              <w:t>Izdaci za financijsku imovinu i otplate zajmova (šifre 51+52+53+54+55)</w:t>
            </w:r>
          </w:p>
        </w:tc>
        <w:tc>
          <w:tcPr>
            <w:tcW w:w="700" w:type="dxa"/>
            <w:tcMar>
              <w:top w:w="0" w:type="dxa"/>
              <w:bottom w:w="0" w:type="dxa"/>
            </w:tcMar>
            <w:vAlign w:val="center"/>
          </w:tcPr>
          <w:p w14:paraId="32DB0464" w14:textId="77777777" w:rsidR="005A7A00" w:rsidRDefault="00000000">
            <w:pPr>
              <w:keepNext/>
              <w:keepLines/>
              <w:spacing w:after="0" w:line="240" w:lineRule="auto"/>
            </w:pPr>
            <w:r>
              <w:rPr>
                <w:sz w:val="18"/>
              </w:rPr>
              <w:t>5</w:t>
            </w:r>
          </w:p>
        </w:tc>
        <w:tc>
          <w:tcPr>
            <w:tcW w:w="1860" w:type="dxa"/>
            <w:tcMar>
              <w:top w:w="0" w:type="dxa"/>
              <w:bottom w:w="0" w:type="dxa"/>
            </w:tcMar>
            <w:vAlign w:val="center"/>
          </w:tcPr>
          <w:p w14:paraId="1744460D" w14:textId="77777777" w:rsidR="005A7A00" w:rsidRDefault="00000000">
            <w:pPr>
              <w:keepNext/>
              <w:keepLines/>
              <w:spacing w:after="0" w:line="240" w:lineRule="auto"/>
              <w:jc w:val="right"/>
            </w:pPr>
            <w:r>
              <w:rPr>
                <w:sz w:val="18"/>
              </w:rPr>
              <w:t>0,00</w:t>
            </w:r>
          </w:p>
        </w:tc>
        <w:tc>
          <w:tcPr>
            <w:tcW w:w="1860" w:type="dxa"/>
            <w:tcMar>
              <w:top w:w="0" w:type="dxa"/>
              <w:bottom w:w="0" w:type="dxa"/>
            </w:tcMar>
            <w:vAlign w:val="center"/>
          </w:tcPr>
          <w:p w14:paraId="31400C68" w14:textId="77777777" w:rsidR="005A7A00" w:rsidRDefault="00000000">
            <w:pPr>
              <w:keepNext/>
              <w:keepLines/>
              <w:spacing w:after="0" w:line="240" w:lineRule="auto"/>
              <w:jc w:val="right"/>
            </w:pPr>
            <w:r>
              <w:rPr>
                <w:sz w:val="18"/>
              </w:rPr>
              <w:t>0,00</w:t>
            </w:r>
          </w:p>
        </w:tc>
        <w:tc>
          <w:tcPr>
            <w:tcW w:w="700" w:type="dxa"/>
            <w:tcMar>
              <w:top w:w="0" w:type="dxa"/>
              <w:bottom w:w="0" w:type="dxa"/>
            </w:tcMar>
            <w:vAlign w:val="center"/>
          </w:tcPr>
          <w:p w14:paraId="0128C7A7" w14:textId="77777777" w:rsidR="005A7A00" w:rsidRDefault="00000000">
            <w:pPr>
              <w:keepNext/>
              <w:keepLines/>
              <w:spacing w:after="0" w:line="240" w:lineRule="auto"/>
              <w:jc w:val="right"/>
            </w:pPr>
            <w:r>
              <w:rPr>
                <w:sz w:val="18"/>
              </w:rPr>
              <w:t>-</w:t>
            </w:r>
          </w:p>
        </w:tc>
      </w:tr>
      <w:tr w:rsidR="005A7A00" w14:paraId="3C375E2C" w14:textId="77777777">
        <w:tblPrEx>
          <w:tblCellMar>
            <w:top w:w="0" w:type="dxa"/>
            <w:bottom w:w="0" w:type="dxa"/>
          </w:tblCellMar>
        </w:tblPrEx>
        <w:trPr>
          <w:cantSplit/>
          <w:trHeight w:val="560"/>
        </w:trPr>
        <w:tc>
          <w:tcPr>
            <w:tcW w:w="700" w:type="dxa"/>
            <w:tcMar>
              <w:top w:w="0" w:type="dxa"/>
              <w:bottom w:w="0" w:type="dxa"/>
            </w:tcMar>
            <w:vAlign w:val="center"/>
          </w:tcPr>
          <w:p w14:paraId="0F3DE383" w14:textId="77777777" w:rsidR="005A7A00" w:rsidRDefault="005A7A00">
            <w:pPr>
              <w:keepNext/>
              <w:keepLines/>
              <w:spacing w:after="0" w:line="240" w:lineRule="auto"/>
            </w:pPr>
          </w:p>
        </w:tc>
        <w:tc>
          <w:tcPr>
            <w:tcW w:w="3180" w:type="dxa"/>
            <w:tcMar>
              <w:top w:w="0" w:type="dxa"/>
              <w:bottom w:w="0" w:type="dxa"/>
            </w:tcMar>
            <w:vAlign w:val="center"/>
          </w:tcPr>
          <w:p w14:paraId="544DDE76" w14:textId="77777777" w:rsidR="005A7A00" w:rsidRDefault="00000000">
            <w:pPr>
              <w:keepNext/>
              <w:keepLines/>
              <w:spacing w:after="0" w:line="240" w:lineRule="auto"/>
            </w:pPr>
            <w:r>
              <w:rPr>
                <w:b/>
                <w:sz w:val="18"/>
              </w:rPr>
              <w:t>VIŠAK/MANJAK PRIMITAKA OD FINANCIJSKE IMOVINE I ZADUŽIVANJA (šifre 8-5, 5-8)</w:t>
            </w:r>
          </w:p>
        </w:tc>
        <w:tc>
          <w:tcPr>
            <w:tcW w:w="700" w:type="dxa"/>
            <w:tcMar>
              <w:top w:w="0" w:type="dxa"/>
              <w:bottom w:w="0" w:type="dxa"/>
            </w:tcMar>
            <w:vAlign w:val="center"/>
          </w:tcPr>
          <w:p w14:paraId="4A5C2A19" w14:textId="77777777" w:rsidR="005A7A00" w:rsidRDefault="00000000">
            <w:pPr>
              <w:keepNext/>
              <w:keepLines/>
              <w:spacing w:after="0" w:line="240" w:lineRule="auto"/>
            </w:pPr>
            <w:r>
              <w:rPr>
                <w:b/>
                <w:sz w:val="18"/>
              </w:rPr>
              <w:t>X003, Y003</w:t>
            </w:r>
          </w:p>
        </w:tc>
        <w:tc>
          <w:tcPr>
            <w:tcW w:w="1860" w:type="dxa"/>
            <w:tcMar>
              <w:top w:w="0" w:type="dxa"/>
              <w:bottom w:w="0" w:type="dxa"/>
            </w:tcMar>
            <w:vAlign w:val="center"/>
          </w:tcPr>
          <w:p w14:paraId="4CC7DF57" w14:textId="77777777" w:rsidR="005A7A00" w:rsidRDefault="00000000">
            <w:pPr>
              <w:keepNext/>
              <w:keepLines/>
              <w:spacing w:after="0" w:line="240" w:lineRule="auto"/>
              <w:jc w:val="right"/>
            </w:pPr>
            <w:r>
              <w:rPr>
                <w:b/>
                <w:sz w:val="18"/>
              </w:rPr>
              <w:t>0,00</w:t>
            </w:r>
          </w:p>
        </w:tc>
        <w:tc>
          <w:tcPr>
            <w:tcW w:w="1860" w:type="dxa"/>
            <w:tcMar>
              <w:top w:w="0" w:type="dxa"/>
              <w:bottom w:w="0" w:type="dxa"/>
            </w:tcMar>
            <w:vAlign w:val="center"/>
          </w:tcPr>
          <w:p w14:paraId="2ACFF9C7" w14:textId="77777777" w:rsidR="005A7A00" w:rsidRDefault="00000000">
            <w:pPr>
              <w:keepNext/>
              <w:keepLines/>
              <w:spacing w:after="0" w:line="240" w:lineRule="auto"/>
              <w:jc w:val="right"/>
            </w:pPr>
            <w:r>
              <w:rPr>
                <w:b/>
                <w:sz w:val="18"/>
              </w:rPr>
              <w:t>0,00</w:t>
            </w:r>
          </w:p>
        </w:tc>
        <w:tc>
          <w:tcPr>
            <w:tcW w:w="700" w:type="dxa"/>
            <w:tcMar>
              <w:top w:w="0" w:type="dxa"/>
              <w:bottom w:w="0" w:type="dxa"/>
            </w:tcMar>
            <w:vAlign w:val="center"/>
          </w:tcPr>
          <w:p w14:paraId="07AE13B9" w14:textId="77777777" w:rsidR="005A7A00" w:rsidRDefault="00000000">
            <w:pPr>
              <w:keepNext/>
              <w:keepLines/>
              <w:spacing w:after="0" w:line="240" w:lineRule="auto"/>
              <w:jc w:val="right"/>
            </w:pPr>
            <w:r>
              <w:rPr>
                <w:b/>
                <w:sz w:val="18"/>
              </w:rPr>
              <w:t>-</w:t>
            </w:r>
          </w:p>
        </w:tc>
      </w:tr>
      <w:tr w:rsidR="005A7A00" w14:paraId="485F9CFF" w14:textId="77777777">
        <w:tblPrEx>
          <w:tblCellMar>
            <w:top w:w="0" w:type="dxa"/>
            <w:bottom w:w="0" w:type="dxa"/>
          </w:tblCellMar>
        </w:tblPrEx>
        <w:trPr>
          <w:cantSplit/>
          <w:trHeight w:val="560"/>
        </w:trPr>
        <w:tc>
          <w:tcPr>
            <w:tcW w:w="700" w:type="dxa"/>
            <w:tcMar>
              <w:top w:w="0" w:type="dxa"/>
              <w:bottom w:w="0" w:type="dxa"/>
            </w:tcMar>
            <w:vAlign w:val="center"/>
          </w:tcPr>
          <w:p w14:paraId="3324A024" w14:textId="77777777" w:rsidR="005A7A00" w:rsidRDefault="005A7A00">
            <w:pPr>
              <w:keepNext/>
              <w:keepLines/>
              <w:spacing w:after="0" w:line="240" w:lineRule="auto"/>
            </w:pPr>
          </w:p>
        </w:tc>
        <w:tc>
          <w:tcPr>
            <w:tcW w:w="3180" w:type="dxa"/>
            <w:tcMar>
              <w:top w:w="0" w:type="dxa"/>
              <w:bottom w:w="0" w:type="dxa"/>
            </w:tcMar>
            <w:vAlign w:val="center"/>
          </w:tcPr>
          <w:p w14:paraId="1F205CF9" w14:textId="77777777" w:rsidR="005A7A00" w:rsidRDefault="00000000">
            <w:pPr>
              <w:keepNext/>
              <w:keepLines/>
              <w:spacing w:after="0" w:line="240" w:lineRule="auto"/>
            </w:pPr>
            <w:r>
              <w:rPr>
                <w:b/>
                <w:sz w:val="18"/>
              </w:rPr>
              <w:t>VIŠAK PRIHODA I PRIMITAKA (šifre X678-Y345)</w:t>
            </w:r>
          </w:p>
        </w:tc>
        <w:tc>
          <w:tcPr>
            <w:tcW w:w="700" w:type="dxa"/>
            <w:tcMar>
              <w:top w:w="0" w:type="dxa"/>
              <w:bottom w:w="0" w:type="dxa"/>
            </w:tcMar>
            <w:vAlign w:val="center"/>
          </w:tcPr>
          <w:p w14:paraId="379B7268" w14:textId="77777777" w:rsidR="005A7A00" w:rsidRDefault="00000000">
            <w:pPr>
              <w:keepNext/>
              <w:keepLines/>
              <w:spacing w:after="0" w:line="240" w:lineRule="auto"/>
            </w:pPr>
            <w:r>
              <w:rPr>
                <w:b/>
                <w:sz w:val="18"/>
              </w:rPr>
              <w:t>X005</w:t>
            </w:r>
          </w:p>
        </w:tc>
        <w:tc>
          <w:tcPr>
            <w:tcW w:w="1860" w:type="dxa"/>
            <w:tcMar>
              <w:top w:w="0" w:type="dxa"/>
              <w:bottom w:w="0" w:type="dxa"/>
            </w:tcMar>
            <w:vAlign w:val="center"/>
          </w:tcPr>
          <w:p w14:paraId="6180D13A" w14:textId="77777777" w:rsidR="005A7A00" w:rsidRDefault="00000000">
            <w:pPr>
              <w:keepNext/>
              <w:keepLines/>
              <w:spacing w:after="0" w:line="240" w:lineRule="auto"/>
              <w:jc w:val="right"/>
            </w:pPr>
            <w:r>
              <w:rPr>
                <w:b/>
                <w:sz w:val="18"/>
              </w:rPr>
              <w:t>741.307,01</w:t>
            </w:r>
          </w:p>
        </w:tc>
        <w:tc>
          <w:tcPr>
            <w:tcW w:w="1860" w:type="dxa"/>
            <w:tcMar>
              <w:top w:w="0" w:type="dxa"/>
              <w:bottom w:w="0" w:type="dxa"/>
            </w:tcMar>
            <w:vAlign w:val="center"/>
          </w:tcPr>
          <w:p w14:paraId="25E788EC" w14:textId="77777777" w:rsidR="005A7A00" w:rsidRDefault="00000000">
            <w:pPr>
              <w:keepNext/>
              <w:keepLines/>
              <w:spacing w:after="0" w:line="240" w:lineRule="auto"/>
              <w:jc w:val="right"/>
            </w:pPr>
            <w:r>
              <w:rPr>
                <w:b/>
                <w:sz w:val="18"/>
              </w:rPr>
              <w:t>56.474,33</w:t>
            </w:r>
          </w:p>
        </w:tc>
        <w:tc>
          <w:tcPr>
            <w:tcW w:w="700" w:type="dxa"/>
            <w:tcMar>
              <w:top w:w="0" w:type="dxa"/>
              <w:bottom w:w="0" w:type="dxa"/>
            </w:tcMar>
            <w:vAlign w:val="center"/>
          </w:tcPr>
          <w:p w14:paraId="3E7C79F6" w14:textId="77777777" w:rsidR="005A7A00" w:rsidRDefault="00000000">
            <w:pPr>
              <w:keepNext/>
              <w:keepLines/>
              <w:spacing w:after="0" w:line="240" w:lineRule="auto"/>
              <w:jc w:val="right"/>
            </w:pPr>
            <w:r>
              <w:rPr>
                <w:b/>
                <w:sz w:val="18"/>
              </w:rPr>
              <w:t>7,6</w:t>
            </w:r>
          </w:p>
        </w:tc>
      </w:tr>
    </w:tbl>
    <w:p w14:paraId="1716B92F" w14:textId="77777777" w:rsidR="005A7A00" w:rsidRDefault="005A7A00">
      <w:pPr>
        <w:spacing w:after="0"/>
      </w:pPr>
    </w:p>
    <w:p w14:paraId="5DCAEBAE" w14:textId="77777777" w:rsidR="005A7A00" w:rsidRDefault="00000000">
      <w:r>
        <w:t>Ukupni višak prihoda poslovanja tekućeg razdoblja iznosi 783.004,79 €. Od ukupnog viška, na nadležni proračun se odnosi 752.182,30 €, a na dječji vrtić 30.822,49 €. </w:t>
      </w:r>
    </w:p>
    <w:p w14:paraId="4CC06779" w14:textId="77777777" w:rsidR="005A7A00" w:rsidRDefault="00000000">
      <w:r>
        <w:t xml:space="preserve">Kod nadležnog proračuna višak poslovanja tekuće godine je radi realizacije prihoda pomoći za EU projekte koji su </w:t>
      </w:r>
      <w:proofErr w:type="spellStart"/>
      <w:r>
        <w:t>predfinancirani</w:t>
      </w:r>
      <w:proofErr w:type="spellEnd"/>
      <w:r>
        <w:t xml:space="preserve"> iz Općinskog proračuna u 2025. godini, dakle ovim viškom prihoda pokrit će se manjak rashoda prethodne godine. Uz navedeno, višak prihoda </w:t>
      </w:r>
      <w:r>
        <w:lastRenderedPageBreak/>
        <w:t>poslovanja je metodološki višak jer se prihodima poslovanja financiraju rashodi za nabavu nefinancijske imovine.</w:t>
      </w:r>
    </w:p>
    <w:p w14:paraId="0C4E7111" w14:textId="77777777" w:rsidR="005A7A00" w:rsidRDefault="00000000">
      <w:r>
        <w:t>Kod proračunskog korisnika, višak prihoda poslovanja tekućeg razdoblja u iznosu 30.822,49 € sastoji se od manjka prihoda poslovanja 48.292,81 € za rashode koji se financiraju iz nadležnog proračuna, viška prihoda iz nadležnog proračuna kojim se pokriva manjak prihoda iz 2025. godine u iznosu 44.556,23 €, te viška vlastitih prihoda poslovanja u iznosu 34.559,07 €. </w:t>
      </w:r>
    </w:p>
    <w:p w14:paraId="38544010" w14:textId="77777777" w:rsidR="005A7A00" w:rsidRDefault="00000000">
      <w:r>
        <w:t xml:space="preserve">Manjak prihoda od nefinancijske imovine tekućeg razdoblja u iznosu 726.530,46 € u cijelosti se odnosi na nadležni proračun, a nastao je radi rashoda za nabavu nefinancijske imovine koji se financiraju iz prihoda poslovanja, a što dovodi do manjka od nefinancijske imovine i viška prihoda poslovanja. Ovaj manjak se prije svega odnosi na rashode za izgradnju </w:t>
      </w:r>
      <w:proofErr w:type="spellStart"/>
      <w:r>
        <w:t>Padel</w:t>
      </w:r>
      <w:proofErr w:type="spellEnd"/>
      <w:r>
        <w:t xml:space="preserve"> terena i izgradnju biciklističke staze- ITU koji se financiraju iz pomoći, dakle iz klase 6.</w:t>
      </w:r>
    </w:p>
    <w:p w14:paraId="132A8A12" w14:textId="77777777" w:rsidR="005A7A00" w:rsidRDefault="00000000">
      <w:r>
        <w:t>Od ukupnog viška prihoda/ primitaka tekućeg razdoblja u iznosi 56.474,33 €, na nadležni proračun se odnosi 25.651,84 €, a na proračunskog korisnika 30.822,49 €. </w:t>
      </w:r>
    </w:p>
    <w:p w14:paraId="61FF895D" w14:textId="77777777" w:rsidR="005A7A00" w:rsidRDefault="00000000">
      <w:r>
        <w:t>Ukupni manjak prihoda/ primitaka za pokriće u sljedećem razdoblju iznosi 381.830,41 €. Ukupni manjak čini višak prihoda/ primitaka proračunskog korisnika u iznosu 8.211,18 € i manjak prihoda/ primitaka nadležnog proračuna u iznosu 390.041,59 €.</w:t>
      </w:r>
    </w:p>
    <w:p w14:paraId="234590CD" w14:textId="77777777" w:rsidR="005A7A00" w:rsidRDefault="00000000">
      <w:r>
        <w:t xml:space="preserve">Manjak prihoda i primitaka nadležnog proračuna za pokriće u sljedećem razdoblju u iznosu 390.041,59 € prije svega se odnosi na manjak prihoda za EU projekte koji se </w:t>
      </w:r>
      <w:proofErr w:type="spellStart"/>
      <w:r>
        <w:t>predfinanciraju</w:t>
      </w:r>
      <w:proofErr w:type="spellEnd"/>
      <w:r>
        <w:t xml:space="preserve"> iz općih izvora. Najveći manjak evidentan je na EU projektu za izgradnju biciklističke staze ITU u iznosu 306.789,00 €. Uz navedeno, značajan manjak prihoda je i na projektu Zaželi IV, te na drugim manjim projektima koji se financiraju iz RH fondova, ali se </w:t>
      </w:r>
      <w:proofErr w:type="spellStart"/>
      <w:r>
        <w:t>predfinanciraju</w:t>
      </w:r>
      <w:proofErr w:type="spellEnd"/>
      <w:r>
        <w:t xml:space="preserve"> iz općih prihoda Općine.</w:t>
      </w:r>
    </w:p>
    <w:p w14:paraId="3ED0BE0C" w14:textId="77777777" w:rsidR="005A7A00" w:rsidRDefault="00000000">
      <w:r>
        <w:t>Višak prihoda/ primitaka proračunskog korisnika raspoloživ u sljedećem razdoblju u iznosu 8.211,18 € sastoji se od manjka prihoda iz nadležnog proračuna za financiranje rashoda redovnog poslovanja u iznosu 44.556,23 € i viška vlastitih prihoda dječjeg vrtića u iznosu 52.767,41 €.</w:t>
      </w:r>
    </w:p>
    <w:p w14:paraId="6917A753" w14:textId="77777777" w:rsidR="005A7A00" w:rsidRDefault="00000000">
      <w:r>
        <w:br/>
      </w:r>
    </w:p>
    <w:p w14:paraId="4B7B1A9B" w14:textId="77777777" w:rsidR="005A7A00" w:rsidRDefault="00000000">
      <w:pPr>
        <w:keepNext/>
        <w:spacing w:line="240" w:lineRule="auto"/>
        <w:jc w:val="center"/>
      </w:pPr>
      <w:r>
        <w:rPr>
          <w:sz w:val="28"/>
        </w:rPr>
        <w:t>Bilješka 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5A7A00" w14:paraId="5A5DBFA3"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4CB88506" w14:textId="77777777" w:rsidR="005A7A00"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5DD4136A" w14:textId="77777777" w:rsidR="005A7A00"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2BF9BA5A" w14:textId="77777777" w:rsidR="005A7A00"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266ED74D" w14:textId="77777777" w:rsidR="005A7A00"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05467F31" w14:textId="77777777" w:rsidR="005A7A00"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7C8A2296" w14:textId="77777777" w:rsidR="005A7A00" w:rsidRDefault="00000000">
            <w:pPr>
              <w:keepNext/>
              <w:keepLines/>
              <w:spacing w:after="0" w:line="240" w:lineRule="auto"/>
              <w:jc w:val="center"/>
            </w:pPr>
            <w:r>
              <w:rPr>
                <w:b/>
                <w:sz w:val="18"/>
              </w:rPr>
              <w:t>Indeks (%)</w:t>
            </w:r>
          </w:p>
        </w:tc>
      </w:tr>
      <w:tr w:rsidR="005A7A00" w14:paraId="253A3EED" w14:textId="77777777">
        <w:tblPrEx>
          <w:tblCellMar>
            <w:top w:w="0" w:type="dxa"/>
            <w:bottom w:w="0" w:type="dxa"/>
          </w:tblCellMar>
        </w:tblPrEx>
        <w:trPr>
          <w:cantSplit/>
          <w:trHeight w:val="560"/>
        </w:trPr>
        <w:tc>
          <w:tcPr>
            <w:tcW w:w="700" w:type="dxa"/>
            <w:tcMar>
              <w:top w:w="0" w:type="dxa"/>
              <w:bottom w:w="0" w:type="dxa"/>
            </w:tcMar>
            <w:vAlign w:val="center"/>
          </w:tcPr>
          <w:p w14:paraId="598DC6D3" w14:textId="77777777" w:rsidR="005A7A00" w:rsidRDefault="00000000">
            <w:pPr>
              <w:keepNext/>
              <w:keepLines/>
              <w:spacing w:after="0" w:line="240" w:lineRule="auto"/>
            </w:pPr>
            <w:r>
              <w:rPr>
                <w:sz w:val="18"/>
              </w:rPr>
              <w:t>6</w:t>
            </w:r>
          </w:p>
        </w:tc>
        <w:tc>
          <w:tcPr>
            <w:tcW w:w="3180" w:type="dxa"/>
            <w:tcMar>
              <w:top w:w="0" w:type="dxa"/>
              <w:bottom w:w="0" w:type="dxa"/>
            </w:tcMar>
            <w:vAlign w:val="center"/>
          </w:tcPr>
          <w:p w14:paraId="2F117B19" w14:textId="77777777" w:rsidR="005A7A00" w:rsidRDefault="00000000">
            <w:pPr>
              <w:keepNext/>
              <w:keepLines/>
              <w:spacing w:after="0" w:line="240" w:lineRule="auto"/>
            </w:pPr>
            <w:r>
              <w:rPr>
                <w:sz w:val="18"/>
              </w:rPr>
              <w:t>PRIHODI POSLOVANJA (šifre 61+62+63+64+65+66+67+68)</w:t>
            </w:r>
          </w:p>
        </w:tc>
        <w:tc>
          <w:tcPr>
            <w:tcW w:w="700" w:type="dxa"/>
            <w:tcMar>
              <w:top w:w="0" w:type="dxa"/>
              <w:bottom w:w="0" w:type="dxa"/>
            </w:tcMar>
            <w:vAlign w:val="center"/>
          </w:tcPr>
          <w:p w14:paraId="4CAC3DE1" w14:textId="77777777" w:rsidR="005A7A00" w:rsidRDefault="00000000">
            <w:pPr>
              <w:keepNext/>
              <w:keepLines/>
              <w:spacing w:after="0" w:line="240" w:lineRule="auto"/>
            </w:pPr>
            <w:r>
              <w:rPr>
                <w:sz w:val="18"/>
              </w:rPr>
              <w:t>6</w:t>
            </w:r>
          </w:p>
        </w:tc>
        <w:tc>
          <w:tcPr>
            <w:tcW w:w="1860" w:type="dxa"/>
            <w:tcMar>
              <w:top w:w="0" w:type="dxa"/>
              <w:bottom w:w="0" w:type="dxa"/>
            </w:tcMar>
            <w:vAlign w:val="center"/>
          </w:tcPr>
          <w:p w14:paraId="06CECBBD" w14:textId="77777777" w:rsidR="005A7A00" w:rsidRDefault="00000000">
            <w:pPr>
              <w:keepNext/>
              <w:keepLines/>
              <w:spacing w:after="0" w:line="240" w:lineRule="auto"/>
              <w:jc w:val="right"/>
            </w:pPr>
            <w:r>
              <w:rPr>
                <w:sz w:val="18"/>
              </w:rPr>
              <w:t>2.151.620,86</w:t>
            </w:r>
          </w:p>
        </w:tc>
        <w:tc>
          <w:tcPr>
            <w:tcW w:w="1860" w:type="dxa"/>
            <w:tcMar>
              <w:top w:w="0" w:type="dxa"/>
              <w:bottom w:w="0" w:type="dxa"/>
            </w:tcMar>
            <w:vAlign w:val="center"/>
          </w:tcPr>
          <w:p w14:paraId="466AD3D2" w14:textId="77777777" w:rsidR="005A7A00" w:rsidRDefault="00000000">
            <w:pPr>
              <w:keepNext/>
              <w:keepLines/>
              <w:spacing w:after="0" w:line="240" w:lineRule="auto"/>
              <w:jc w:val="right"/>
            </w:pPr>
            <w:r>
              <w:rPr>
                <w:sz w:val="18"/>
              </w:rPr>
              <w:t>2.009.093,40</w:t>
            </w:r>
          </w:p>
        </w:tc>
        <w:tc>
          <w:tcPr>
            <w:tcW w:w="700" w:type="dxa"/>
            <w:tcMar>
              <w:top w:w="0" w:type="dxa"/>
              <w:bottom w:w="0" w:type="dxa"/>
            </w:tcMar>
            <w:vAlign w:val="center"/>
          </w:tcPr>
          <w:p w14:paraId="0B4D080B" w14:textId="77777777" w:rsidR="005A7A00" w:rsidRDefault="00000000">
            <w:pPr>
              <w:keepNext/>
              <w:keepLines/>
              <w:spacing w:after="0" w:line="240" w:lineRule="auto"/>
              <w:jc w:val="right"/>
            </w:pPr>
            <w:r>
              <w:rPr>
                <w:sz w:val="18"/>
              </w:rPr>
              <w:t>93,4</w:t>
            </w:r>
          </w:p>
        </w:tc>
      </w:tr>
    </w:tbl>
    <w:p w14:paraId="468CD507" w14:textId="77777777" w:rsidR="005A7A00" w:rsidRDefault="005A7A00">
      <w:pPr>
        <w:spacing w:after="0"/>
      </w:pPr>
    </w:p>
    <w:p w14:paraId="23D53999" w14:textId="69610593" w:rsidR="005A7A00" w:rsidRDefault="00000000">
      <w:r>
        <w:t>Od ukupnih prihoda poslovanja na nadležni proračun se odnosi 1.915.477,14 €, do</w:t>
      </w:r>
      <w:r w:rsidR="00D358CA">
        <w:t>k</w:t>
      </w:r>
      <w:r>
        <w:t xml:space="preserve"> se na proračunskog korisnika odnosi 93.616,26 €.</w:t>
      </w:r>
    </w:p>
    <w:p w14:paraId="460F6412" w14:textId="77777777" w:rsidR="005A7A00" w:rsidRDefault="005A7A00"/>
    <w:p w14:paraId="577ED6F0" w14:textId="77777777" w:rsidR="005A7A00" w:rsidRDefault="00000000">
      <w:pPr>
        <w:keepNext/>
        <w:spacing w:line="240" w:lineRule="auto"/>
        <w:jc w:val="center"/>
      </w:pPr>
      <w:r>
        <w:rPr>
          <w:sz w:val="28"/>
        </w:rPr>
        <w:lastRenderedPageBreak/>
        <w:t>Bilješka 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5A7A00" w14:paraId="765F680D"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38088B35" w14:textId="77777777" w:rsidR="005A7A00"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AD137D0" w14:textId="77777777" w:rsidR="005A7A00"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0756EBF3" w14:textId="77777777" w:rsidR="005A7A00"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2CA68466" w14:textId="77777777" w:rsidR="005A7A00"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0B31FC99" w14:textId="77777777" w:rsidR="005A7A00"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17B42E42" w14:textId="77777777" w:rsidR="005A7A00" w:rsidRDefault="00000000">
            <w:pPr>
              <w:keepNext/>
              <w:keepLines/>
              <w:spacing w:after="0" w:line="240" w:lineRule="auto"/>
              <w:jc w:val="center"/>
            </w:pPr>
            <w:r>
              <w:rPr>
                <w:b/>
                <w:sz w:val="18"/>
              </w:rPr>
              <w:t>Indeks (%)</w:t>
            </w:r>
          </w:p>
        </w:tc>
      </w:tr>
      <w:tr w:rsidR="005A7A00" w14:paraId="1411CC93" w14:textId="77777777">
        <w:tblPrEx>
          <w:tblCellMar>
            <w:top w:w="0" w:type="dxa"/>
            <w:bottom w:w="0" w:type="dxa"/>
          </w:tblCellMar>
        </w:tblPrEx>
        <w:trPr>
          <w:cantSplit/>
          <w:trHeight w:val="560"/>
        </w:trPr>
        <w:tc>
          <w:tcPr>
            <w:tcW w:w="700" w:type="dxa"/>
            <w:tcMar>
              <w:top w:w="0" w:type="dxa"/>
              <w:bottom w:w="0" w:type="dxa"/>
            </w:tcMar>
            <w:vAlign w:val="center"/>
          </w:tcPr>
          <w:p w14:paraId="45279EE7" w14:textId="77777777" w:rsidR="005A7A00" w:rsidRDefault="00000000">
            <w:pPr>
              <w:keepNext/>
              <w:keepLines/>
              <w:spacing w:after="0" w:line="240" w:lineRule="auto"/>
            </w:pPr>
            <w:r>
              <w:rPr>
                <w:sz w:val="18"/>
              </w:rPr>
              <w:t>61</w:t>
            </w:r>
          </w:p>
        </w:tc>
        <w:tc>
          <w:tcPr>
            <w:tcW w:w="3180" w:type="dxa"/>
            <w:tcMar>
              <w:top w:w="0" w:type="dxa"/>
              <w:bottom w:w="0" w:type="dxa"/>
            </w:tcMar>
            <w:vAlign w:val="center"/>
          </w:tcPr>
          <w:p w14:paraId="1C07D837" w14:textId="77777777" w:rsidR="005A7A00" w:rsidRDefault="00000000">
            <w:pPr>
              <w:keepNext/>
              <w:keepLines/>
              <w:spacing w:after="0" w:line="240" w:lineRule="auto"/>
            </w:pPr>
            <w:r>
              <w:rPr>
                <w:sz w:val="18"/>
              </w:rPr>
              <w:t>Prihodi od poreza (šifre 611+612+613+614+615+616)</w:t>
            </w:r>
          </w:p>
        </w:tc>
        <w:tc>
          <w:tcPr>
            <w:tcW w:w="700" w:type="dxa"/>
            <w:tcMar>
              <w:top w:w="0" w:type="dxa"/>
              <w:bottom w:w="0" w:type="dxa"/>
            </w:tcMar>
            <w:vAlign w:val="center"/>
          </w:tcPr>
          <w:p w14:paraId="73FE76B7" w14:textId="77777777" w:rsidR="005A7A00" w:rsidRDefault="00000000">
            <w:pPr>
              <w:keepNext/>
              <w:keepLines/>
              <w:spacing w:after="0" w:line="240" w:lineRule="auto"/>
            </w:pPr>
            <w:r>
              <w:rPr>
                <w:sz w:val="18"/>
              </w:rPr>
              <w:t>61</w:t>
            </w:r>
          </w:p>
        </w:tc>
        <w:tc>
          <w:tcPr>
            <w:tcW w:w="1860" w:type="dxa"/>
            <w:tcMar>
              <w:top w:w="0" w:type="dxa"/>
              <w:bottom w:w="0" w:type="dxa"/>
            </w:tcMar>
            <w:vAlign w:val="center"/>
          </w:tcPr>
          <w:p w14:paraId="041D484A" w14:textId="77777777" w:rsidR="005A7A00" w:rsidRDefault="00000000">
            <w:pPr>
              <w:keepNext/>
              <w:keepLines/>
              <w:spacing w:after="0" w:line="240" w:lineRule="auto"/>
              <w:jc w:val="right"/>
            </w:pPr>
            <w:r>
              <w:rPr>
                <w:sz w:val="18"/>
              </w:rPr>
              <w:t>446.532,35</w:t>
            </w:r>
          </w:p>
        </w:tc>
        <w:tc>
          <w:tcPr>
            <w:tcW w:w="1860" w:type="dxa"/>
            <w:tcMar>
              <w:top w:w="0" w:type="dxa"/>
              <w:bottom w:w="0" w:type="dxa"/>
            </w:tcMar>
            <w:vAlign w:val="center"/>
          </w:tcPr>
          <w:p w14:paraId="726AF175" w14:textId="77777777" w:rsidR="005A7A00" w:rsidRDefault="00000000">
            <w:pPr>
              <w:keepNext/>
              <w:keepLines/>
              <w:spacing w:after="0" w:line="240" w:lineRule="auto"/>
              <w:jc w:val="right"/>
            </w:pPr>
            <w:r>
              <w:rPr>
                <w:sz w:val="18"/>
              </w:rPr>
              <w:t>547.770,93</w:t>
            </w:r>
          </w:p>
        </w:tc>
        <w:tc>
          <w:tcPr>
            <w:tcW w:w="700" w:type="dxa"/>
            <w:tcMar>
              <w:top w:w="0" w:type="dxa"/>
              <w:bottom w:w="0" w:type="dxa"/>
            </w:tcMar>
            <w:vAlign w:val="center"/>
          </w:tcPr>
          <w:p w14:paraId="0BBE06A6" w14:textId="77777777" w:rsidR="005A7A00" w:rsidRDefault="00000000">
            <w:pPr>
              <w:keepNext/>
              <w:keepLines/>
              <w:spacing w:after="0" w:line="240" w:lineRule="auto"/>
              <w:jc w:val="right"/>
            </w:pPr>
            <w:r>
              <w:rPr>
                <w:sz w:val="18"/>
              </w:rPr>
              <w:t>122,7</w:t>
            </w:r>
          </w:p>
        </w:tc>
      </w:tr>
    </w:tbl>
    <w:p w14:paraId="09E1D4B5" w14:textId="77777777" w:rsidR="005A7A00" w:rsidRDefault="005A7A00">
      <w:pPr>
        <w:spacing w:after="0"/>
      </w:pPr>
    </w:p>
    <w:p w14:paraId="37A9EB29" w14:textId="77777777" w:rsidR="005A7A00" w:rsidRDefault="00000000">
      <w:r>
        <w:t>Ovi prihodi u cijelosti su prihodi nadležnog proračuna. U odnosu na isto razdoblje prethodne godine, ovi prihodi veći su za 22,7 %, a razlog je povećanje plaća zaposlenih i povećanje poslovne aktivnosti u gospodarstvu. </w:t>
      </w:r>
    </w:p>
    <w:p w14:paraId="0CAF61B5" w14:textId="77777777" w:rsidR="005A7A00" w:rsidRDefault="005A7A00"/>
    <w:p w14:paraId="3F44201D" w14:textId="77777777" w:rsidR="005A7A00" w:rsidRDefault="00000000">
      <w:pPr>
        <w:keepNext/>
        <w:spacing w:line="240" w:lineRule="auto"/>
        <w:jc w:val="center"/>
      </w:pPr>
      <w:r>
        <w:rPr>
          <w:sz w:val="28"/>
        </w:rPr>
        <w:t>Bilješka 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5A7A00" w14:paraId="4502EAF2"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3390DDB0" w14:textId="77777777" w:rsidR="005A7A00"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57958B04" w14:textId="77777777" w:rsidR="005A7A00"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1F030FBE" w14:textId="77777777" w:rsidR="005A7A00"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537FA618" w14:textId="77777777" w:rsidR="005A7A00"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6313B7CA" w14:textId="77777777" w:rsidR="005A7A00"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067EAEC2" w14:textId="77777777" w:rsidR="005A7A00" w:rsidRDefault="00000000">
            <w:pPr>
              <w:keepNext/>
              <w:keepLines/>
              <w:spacing w:after="0" w:line="240" w:lineRule="auto"/>
              <w:jc w:val="center"/>
            </w:pPr>
            <w:r>
              <w:rPr>
                <w:b/>
                <w:sz w:val="18"/>
              </w:rPr>
              <w:t>Indeks (%)</w:t>
            </w:r>
          </w:p>
        </w:tc>
      </w:tr>
      <w:tr w:rsidR="005A7A00" w14:paraId="6E08CF06" w14:textId="77777777">
        <w:tblPrEx>
          <w:tblCellMar>
            <w:top w:w="0" w:type="dxa"/>
            <w:bottom w:w="0" w:type="dxa"/>
          </w:tblCellMar>
        </w:tblPrEx>
        <w:trPr>
          <w:cantSplit/>
          <w:trHeight w:val="560"/>
        </w:trPr>
        <w:tc>
          <w:tcPr>
            <w:tcW w:w="700" w:type="dxa"/>
            <w:tcMar>
              <w:top w:w="0" w:type="dxa"/>
              <w:bottom w:w="0" w:type="dxa"/>
            </w:tcMar>
            <w:vAlign w:val="center"/>
          </w:tcPr>
          <w:p w14:paraId="1BFC0EAC" w14:textId="77777777" w:rsidR="005A7A00" w:rsidRDefault="00000000">
            <w:pPr>
              <w:keepNext/>
              <w:keepLines/>
              <w:spacing w:after="0" w:line="240" w:lineRule="auto"/>
            </w:pPr>
            <w:r>
              <w:rPr>
                <w:sz w:val="18"/>
              </w:rPr>
              <w:t>6342</w:t>
            </w:r>
          </w:p>
        </w:tc>
        <w:tc>
          <w:tcPr>
            <w:tcW w:w="3180" w:type="dxa"/>
            <w:tcMar>
              <w:top w:w="0" w:type="dxa"/>
              <w:bottom w:w="0" w:type="dxa"/>
            </w:tcMar>
            <w:vAlign w:val="center"/>
          </w:tcPr>
          <w:p w14:paraId="2FCB9E46" w14:textId="77777777" w:rsidR="005A7A00" w:rsidRDefault="00000000">
            <w:pPr>
              <w:keepNext/>
              <w:keepLines/>
              <w:spacing w:after="0" w:line="240" w:lineRule="auto"/>
            </w:pPr>
            <w:r>
              <w:rPr>
                <w:sz w:val="18"/>
              </w:rPr>
              <w:t>Kapitalne pomoći od izvanproračunskih korisnika</w:t>
            </w:r>
          </w:p>
        </w:tc>
        <w:tc>
          <w:tcPr>
            <w:tcW w:w="700" w:type="dxa"/>
            <w:tcMar>
              <w:top w:w="0" w:type="dxa"/>
              <w:bottom w:w="0" w:type="dxa"/>
            </w:tcMar>
            <w:vAlign w:val="center"/>
          </w:tcPr>
          <w:p w14:paraId="3183A957" w14:textId="77777777" w:rsidR="005A7A00" w:rsidRDefault="00000000">
            <w:pPr>
              <w:keepNext/>
              <w:keepLines/>
              <w:spacing w:after="0" w:line="240" w:lineRule="auto"/>
            </w:pPr>
            <w:r>
              <w:rPr>
                <w:sz w:val="18"/>
              </w:rPr>
              <w:t>6342</w:t>
            </w:r>
          </w:p>
        </w:tc>
        <w:tc>
          <w:tcPr>
            <w:tcW w:w="1860" w:type="dxa"/>
            <w:tcMar>
              <w:top w:w="0" w:type="dxa"/>
              <w:bottom w:w="0" w:type="dxa"/>
            </w:tcMar>
            <w:vAlign w:val="center"/>
          </w:tcPr>
          <w:p w14:paraId="23043424" w14:textId="77777777" w:rsidR="005A7A00" w:rsidRDefault="00000000">
            <w:pPr>
              <w:keepNext/>
              <w:keepLines/>
              <w:spacing w:after="0" w:line="240" w:lineRule="auto"/>
              <w:jc w:val="right"/>
            </w:pPr>
            <w:r>
              <w:rPr>
                <w:sz w:val="18"/>
              </w:rPr>
              <w:t>446.713,43</w:t>
            </w:r>
          </w:p>
        </w:tc>
        <w:tc>
          <w:tcPr>
            <w:tcW w:w="1860" w:type="dxa"/>
            <w:tcMar>
              <w:top w:w="0" w:type="dxa"/>
              <w:bottom w:w="0" w:type="dxa"/>
            </w:tcMar>
            <w:vAlign w:val="center"/>
          </w:tcPr>
          <w:p w14:paraId="73511221" w14:textId="77777777" w:rsidR="005A7A00" w:rsidRDefault="00000000">
            <w:pPr>
              <w:keepNext/>
              <w:keepLines/>
              <w:spacing w:after="0" w:line="240" w:lineRule="auto"/>
              <w:jc w:val="right"/>
            </w:pPr>
            <w:r>
              <w:rPr>
                <w:sz w:val="18"/>
              </w:rPr>
              <w:t>0,00</w:t>
            </w:r>
          </w:p>
        </w:tc>
        <w:tc>
          <w:tcPr>
            <w:tcW w:w="700" w:type="dxa"/>
            <w:tcMar>
              <w:top w:w="0" w:type="dxa"/>
              <w:bottom w:w="0" w:type="dxa"/>
            </w:tcMar>
            <w:vAlign w:val="center"/>
          </w:tcPr>
          <w:p w14:paraId="08318004" w14:textId="77777777" w:rsidR="005A7A00" w:rsidRDefault="00000000">
            <w:pPr>
              <w:keepNext/>
              <w:keepLines/>
              <w:spacing w:after="0" w:line="240" w:lineRule="auto"/>
              <w:jc w:val="right"/>
            </w:pPr>
            <w:r>
              <w:rPr>
                <w:sz w:val="18"/>
              </w:rPr>
              <w:t>0</w:t>
            </w:r>
          </w:p>
        </w:tc>
      </w:tr>
    </w:tbl>
    <w:p w14:paraId="62FB1483" w14:textId="77777777" w:rsidR="005A7A00" w:rsidRDefault="005A7A00">
      <w:pPr>
        <w:spacing w:after="0"/>
      </w:pPr>
    </w:p>
    <w:p w14:paraId="554EBED4" w14:textId="77777777" w:rsidR="005A7A00" w:rsidRDefault="00000000">
      <w:r>
        <w:t xml:space="preserve">Ovi prihodi u cijelosti su prihodi nadležnog proračuna. U 2025. godini najveći udio u ovim prihodima ima izgradnja biciklističke staze </w:t>
      </w:r>
      <w:proofErr w:type="spellStart"/>
      <w:r>
        <w:t>Andrijaševci</w:t>
      </w:r>
      <w:proofErr w:type="spellEnd"/>
      <w:r>
        <w:t>- Cerna, dok istih nije bilo u 2026. godini.</w:t>
      </w:r>
    </w:p>
    <w:p w14:paraId="48FBB1AB" w14:textId="77777777" w:rsidR="005A7A00" w:rsidRDefault="005A7A00"/>
    <w:p w14:paraId="7ADBC11D" w14:textId="77777777" w:rsidR="005A7A00" w:rsidRDefault="00000000">
      <w:pPr>
        <w:keepNext/>
        <w:spacing w:line="240" w:lineRule="auto"/>
        <w:jc w:val="center"/>
      </w:pPr>
      <w:r>
        <w:rPr>
          <w:sz w:val="28"/>
        </w:rPr>
        <w:t>Bilješka 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5A7A00" w14:paraId="30DD237A"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5B8C6720" w14:textId="77777777" w:rsidR="005A7A00"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45D1E8D" w14:textId="77777777" w:rsidR="005A7A00"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7369DE96" w14:textId="77777777" w:rsidR="005A7A00"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F8D18C1" w14:textId="77777777" w:rsidR="005A7A00"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22FB6C1F" w14:textId="77777777" w:rsidR="005A7A00"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226FAA18" w14:textId="77777777" w:rsidR="005A7A00" w:rsidRDefault="00000000">
            <w:pPr>
              <w:keepNext/>
              <w:keepLines/>
              <w:spacing w:after="0" w:line="240" w:lineRule="auto"/>
              <w:jc w:val="center"/>
            </w:pPr>
            <w:r>
              <w:rPr>
                <w:b/>
                <w:sz w:val="18"/>
              </w:rPr>
              <w:t>Indeks (%)</w:t>
            </w:r>
          </w:p>
        </w:tc>
      </w:tr>
      <w:tr w:rsidR="005A7A00" w14:paraId="73D79BAA" w14:textId="77777777">
        <w:tblPrEx>
          <w:tblCellMar>
            <w:top w:w="0" w:type="dxa"/>
            <w:bottom w:w="0" w:type="dxa"/>
          </w:tblCellMar>
        </w:tblPrEx>
        <w:trPr>
          <w:cantSplit/>
          <w:trHeight w:val="560"/>
        </w:trPr>
        <w:tc>
          <w:tcPr>
            <w:tcW w:w="700" w:type="dxa"/>
            <w:tcMar>
              <w:top w:w="0" w:type="dxa"/>
              <w:bottom w:w="0" w:type="dxa"/>
            </w:tcMar>
            <w:vAlign w:val="center"/>
          </w:tcPr>
          <w:p w14:paraId="2EA6C11C" w14:textId="77777777" w:rsidR="005A7A00" w:rsidRDefault="00000000">
            <w:pPr>
              <w:keepNext/>
              <w:keepLines/>
              <w:spacing w:after="0" w:line="240" w:lineRule="auto"/>
            </w:pPr>
            <w:r>
              <w:rPr>
                <w:sz w:val="18"/>
              </w:rPr>
              <w:t>6382</w:t>
            </w:r>
          </w:p>
        </w:tc>
        <w:tc>
          <w:tcPr>
            <w:tcW w:w="3180" w:type="dxa"/>
            <w:tcMar>
              <w:top w:w="0" w:type="dxa"/>
              <w:bottom w:w="0" w:type="dxa"/>
            </w:tcMar>
            <w:vAlign w:val="center"/>
          </w:tcPr>
          <w:p w14:paraId="4E4B1514" w14:textId="77777777" w:rsidR="005A7A00" w:rsidRDefault="00000000">
            <w:pPr>
              <w:keepNext/>
              <w:keepLines/>
              <w:spacing w:after="0" w:line="240" w:lineRule="auto"/>
            </w:pPr>
            <w:r>
              <w:rPr>
                <w:sz w:val="18"/>
              </w:rPr>
              <w:t>Kapitalne pomoći temeljem prijenosa EU sredstava</w:t>
            </w:r>
          </w:p>
        </w:tc>
        <w:tc>
          <w:tcPr>
            <w:tcW w:w="700" w:type="dxa"/>
            <w:tcMar>
              <w:top w:w="0" w:type="dxa"/>
              <w:bottom w:w="0" w:type="dxa"/>
            </w:tcMar>
            <w:vAlign w:val="center"/>
          </w:tcPr>
          <w:p w14:paraId="31748C2A" w14:textId="77777777" w:rsidR="005A7A00" w:rsidRDefault="00000000">
            <w:pPr>
              <w:keepNext/>
              <w:keepLines/>
              <w:spacing w:after="0" w:line="240" w:lineRule="auto"/>
            </w:pPr>
            <w:r>
              <w:rPr>
                <w:sz w:val="18"/>
              </w:rPr>
              <w:t>6382</w:t>
            </w:r>
          </w:p>
        </w:tc>
        <w:tc>
          <w:tcPr>
            <w:tcW w:w="1860" w:type="dxa"/>
            <w:tcMar>
              <w:top w:w="0" w:type="dxa"/>
              <w:bottom w:w="0" w:type="dxa"/>
            </w:tcMar>
            <w:vAlign w:val="center"/>
          </w:tcPr>
          <w:p w14:paraId="5F31F050" w14:textId="77777777" w:rsidR="005A7A00" w:rsidRDefault="00000000">
            <w:pPr>
              <w:keepNext/>
              <w:keepLines/>
              <w:spacing w:after="0" w:line="240" w:lineRule="auto"/>
              <w:jc w:val="right"/>
            </w:pPr>
            <w:r>
              <w:rPr>
                <w:sz w:val="18"/>
              </w:rPr>
              <w:t>0,00</w:t>
            </w:r>
          </w:p>
        </w:tc>
        <w:tc>
          <w:tcPr>
            <w:tcW w:w="1860" w:type="dxa"/>
            <w:tcMar>
              <w:top w:w="0" w:type="dxa"/>
              <w:bottom w:w="0" w:type="dxa"/>
            </w:tcMar>
            <w:vAlign w:val="center"/>
          </w:tcPr>
          <w:p w14:paraId="19DD0ABA" w14:textId="77777777" w:rsidR="005A7A00" w:rsidRDefault="00000000">
            <w:pPr>
              <w:keepNext/>
              <w:keepLines/>
              <w:spacing w:after="0" w:line="240" w:lineRule="auto"/>
              <w:jc w:val="right"/>
            </w:pPr>
            <w:r>
              <w:rPr>
                <w:sz w:val="18"/>
              </w:rPr>
              <w:t>428.815,88</w:t>
            </w:r>
          </w:p>
        </w:tc>
        <w:tc>
          <w:tcPr>
            <w:tcW w:w="700" w:type="dxa"/>
            <w:tcMar>
              <w:top w:w="0" w:type="dxa"/>
              <w:bottom w:w="0" w:type="dxa"/>
            </w:tcMar>
            <w:vAlign w:val="center"/>
          </w:tcPr>
          <w:p w14:paraId="4FF136FE" w14:textId="77777777" w:rsidR="005A7A00" w:rsidRDefault="00000000">
            <w:pPr>
              <w:keepNext/>
              <w:keepLines/>
              <w:spacing w:after="0" w:line="240" w:lineRule="auto"/>
              <w:jc w:val="right"/>
            </w:pPr>
            <w:r>
              <w:rPr>
                <w:sz w:val="18"/>
              </w:rPr>
              <w:t>-</w:t>
            </w:r>
          </w:p>
        </w:tc>
      </w:tr>
    </w:tbl>
    <w:p w14:paraId="317BD074" w14:textId="77777777" w:rsidR="005A7A00" w:rsidRDefault="005A7A00">
      <w:pPr>
        <w:spacing w:after="0"/>
      </w:pPr>
    </w:p>
    <w:p w14:paraId="75F8CA2E" w14:textId="77777777" w:rsidR="005A7A00" w:rsidRDefault="00000000">
      <w:r>
        <w:t>Ovi prihodi u cijelosti se odnose na nadležni proračun. U 2026. godini na ovom odjeljku najvećim dijelom evidentirane su pomoći iz EU za projekt Biciklističkih staza ITU u iznosu 403.329,44 €, te za izgradnju biciklističke infrastrukture i mosta u iznosu 25.486,44 €.</w:t>
      </w:r>
    </w:p>
    <w:p w14:paraId="647130F5" w14:textId="77777777" w:rsidR="005A7A00" w:rsidRDefault="005A7A00"/>
    <w:p w14:paraId="657016B8" w14:textId="77777777" w:rsidR="005A7A00" w:rsidRDefault="00000000">
      <w:pPr>
        <w:keepNext/>
        <w:spacing w:line="240" w:lineRule="auto"/>
        <w:jc w:val="center"/>
      </w:pPr>
      <w:r>
        <w:rPr>
          <w:sz w:val="28"/>
        </w:rPr>
        <w:t>Bilješka 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5A7A00" w14:paraId="5E4424AB"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18248A61" w14:textId="77777777" w:rsidR="005A7A00"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4CDD768A" w14:textId="77777777" w:rsidR="005A7A00"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67197B06" w14:textId="77777777" w:rsidR="005A7A00"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57918ECA" w14:textId="77777777" w:rsidR="005A7A00"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061FADA8" w14:textId="77777777" w:rsidR="005A7A00"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0855CA72" w14:textId="77777777" w:rsidR="005A7A00" w:rsidRDefault="00000000">
            <w:pPr>
              <w:keepNext/>
              <w:keepLines/>
              <w:spacing w:after="0" w:line="240" w:lineRule="auto"/>
              <w:jc w:val="center"/>
            </w:pPr>
            <w:r>
              <w:rPr>
                <w:b/>
                <w:sz w:val="18"/>
              </w:rPr>
              <w:t>Indeks (%)</w:t>
            </w:r>
          </w:p>
        </w:tc>
      </w:tr>
      <w:tr w:rsidR="005A7A00" w14:paraId="4BF0AC3B" w14:textId="77777777">
        <w:tblPrEx>
          <w:tblCellMar>
            <w:top w:w="0" w:type="dxa"/>
            <w:bottom w:w="0" w:type="dxa"/>
          </w:tblCellMar>
        </w:tblPrEx>
        <w:trPr>
          <w:cantSplit/>
          <w:trHeight w:val="560"/>
        </w:trPr>
        <w:tc>
          <w:tcPr>
            <w:tcW w:w="700" w:type="dxa"/>
            <w:tcMar>
              <w:top w:w="0" w:type="dxa"/>
              <w:bottom w:w="0" w:type="dxa"/>
            </w:tcMar>
            <w:vAlign w:val="center"/>
          </w:tcPr>
          <w:p w14:paraId="773FA93B" w14:textId="77777777" w:rsidR="005A7A00" w:rsidRDefault="00000000">
            <w:pPr>
              <w:keepNext/>
              <w:keepLines/>
              <w:spacing w:after="0" w:line="240" w:lineRule="auto"/>
            </w:pPr>
            <w:r>
              <w:rPr>
                <w:sz w:val="18"/>
              </w:rPr>
              <w:t>6526</w:t>
            </w:r>
          </w:p>
        </w:tc>
        <w:tc>
          <w:tcPr>
            <w:tcW w:w="3180" w:type="dxa"/>
            <w:tcMar>
              <w:top w:w="0" w:type="dxa"/>
              <w:bottom w:w="0" w:type="dxa"/>
            </w:tcMar>
            <w:vAlign w:val="center"/>
          </w:tcPr>
          <w:p w14:paraId="604C38F6" w14:textId="77777777" w:rsidR="005A7A00" w:rsidRDefault="00000000">
            <w:pPr>
              <w:keepNext/>
              <w:keepLines/>
              <w:spacing w:after="0" w:line="240" w:lineRule="auto"/>
            </w:pPr>
            <w:r>
              <w:rPr>
                <w:sz w:val="18"/>
              </w:rPr>
              <w:t>Ostali nespomenuti prihodi</w:t>
            </w:r>
          </w:p>
        </w:tc>
        <w:tc>
          <w:tcPr>
            <w:tcW w:w="700" w:type="dxa"/>
            <w:tcMar>
              <w:top w:w="0" w:type="dxa"/>
              <w:bottom w:w="0" w:type="dxa"/>
            </w:tcMar>
            <w:vAlign w:val="center"/>
          </w:tcPr>
          <w:p w14:paraId="6732315F" w14:textId="77777777" w:rsidR="005A7A00" w:rsidRDefault="00000000">
            <w:pPr>
              <w:keepNext/>
              <w:keepLines/>
              <w:spacing w:after="0" w:line="240" w:lineRule="auto"/>
            </w:pPr>
            <w:r>
              <w:rPr>
                <w:sz w:val="18"/>
              </w:rPr>
              <w:t>6526</w:t>
            </w:r>
          </w:p>
        </w:tc>
        <w:tc>
          <w:tcPr>
            <w:tcW w:w="1860" w:type="dxa"/>
            <w:tcMar>
              <w:top w:w="0" w:type="dxa"/>
              <w:bottom w:w="0" w:type="dxa"/>
            </w:tcMar>
            <w:vAlign w:val="center"/>
          </w:tcPr>
          <w:p w14:paraId="0B9CFAF5" w14:textId="77777777" w:rsidR="005A7A00" w:rsidRDefault="00000000">
            <w:pPr>
              <w:keepNext/>
              <w:keepLines/>
              <w:spacing w:after="0" w:line="240" w:lineRule="auto"/>
              <w:jc w:val="right"/>
            </w:pPr>
            <w:r>
              <w:rPr>
                <w:sz w:val="18"/>
              </w:rPr>
              <w:t>70.950,65</w:t>
            </w:r>
          </w:p>
        </w:tc>
        <w:tc>
          <w:tcPr>
            <w:tcW w:w="1860" w:type="dxa"/>
            <w:tcMar>
              <w:top w:w="0" w:type="dxa"/>
              <w:bottom w:w="0" w:type="dxa"/>
            </w:tcMar>
            <w:vAlign w:val="center"/>
          </w:tcPr>
          <w:p w14:paraId="20543CA2" w14:textId="77777777" w:rsidR="005A7A00" w:rsidRDefault="00000000">
            <w:pPr>
              <w:keepNext/>
              <w:keepLines/>
              <w:spacing w:after="0" w:line="240" w:lineRule="auto"/>
              <w:jc w:val="right"/>
            </w:pPr>
            <w:r>
              <w:rPr>
                <w:sz w:val="18"/>
              </w:rPr>
              <w:t>94.964,29</w:t>
            </w:r>
          </w:p>
        </w:tc>
        <w:tc>
          <w:tcPr>
            <w:tcW w:w="700" w:type="dxa"/>
            <w:tcMar>
              <w:top w:w="0" w:type="dxa"/>
              <w:bottom w:w="0" w:type="dxa"/>
            </w:tcMar>
            <w:vAlign w:val="center"/>
          </w:tcPr>
          <w:p w14:paraId="5AA6CC18" w14:textId="77777777" w:rsidR="005A7A00" w:rsidRDefault="00000000">
            <w:pPr>
              <w:keepNext/>
              <w:keepLines/>
              <w:spacing w:after="0" w:line="240" w:lineRule="auto"/>
              <w:jc w:val="right"/>
            </w:pPr>
            <w:r>
              <w:rPr>
                <w:sz w:val="18"/>
              </w:rPr>
              <w:t>133,8</w:t>
            </w:r>
          </w:p>
        </w:tc>
      </w:tr>
    </w:tbl>
    <w:p w14:paraId="6B0C2268" w14:textId="77777777" w:rsidR="005A7A00" w:rsidRDefault="005A7A00">
      <w:pPr>
        <w:spacing w:after="0"/>
      </w:pPr>
    </w:p>
    <w:p w14:paraId="4B90DADA" w14:textId="4A1FCD84" w:rsidR="005A7A00" w:rsidRDefault="00000000">
      <w:r>
        <w:t xml:space="preserve">Od ukupnih prihoda, na nadležni proračun se odnosi 12.540,39 €, a na proračunskog korisnika 92.995,54 €. Evidentno povećanje ovih prihoda ponajviše se odnosi na povećanje prihoda </w:t>
      </w:r>
      <w:r>
        <w:lastRenderedPageBreak/>
        <w:t>proračunskog korisnika od učešća roditelja u cijeni vrtića zbog povećanja broja djece u vrtiću i povećanje cijene vrtića u 2026. godini.</w:t>
      </w:r>
    </w:p>
    <w:p w14:paraId="0F28CCC4" w14:textId="77777777" w:rsidR="005A7A00" w:rsidRDefault="005A7A00"/>
    <w:p w14:paraId="2B444070" w14:textId="77777777" w:rsidR="005A7A00" w:rsidRDefault="00000000">
      <w:pPr>
        <w:keepNext/>
        <w:spacing w:line="240" w:lineRule="auto"/>
        <w:jc w:val="center"/>
      </w:pPr>
      <w:r>
        <w:rPr>
          <w:sz w:val="28"/>
        </w:rPr>
        <w:t>Bilješka 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5A7A00" w14:paraId="3400D4DC"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7468DC3B" w14:textId="77777777" w:rsidR="005A7A00"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75D5B193" w14:textId="77777777" w:rsidR="005A7A00"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220A5535" w14:textId="77777777" w:rsidR="005A7A00"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01738F06" w14:textId="77777777" w:rsidR="005A7A00"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49429892" w14:textId="77777777" w:rsidR="005A7A00"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1AE3E625" w14:textId="77777777" w:rsidR="005A7A00" w:rsidRDefault="00000000">
            <w:pPr>
              <w:keepNext/>
              <w:keepLines/>
              <w:spacing w:after="0" w:line="240" w:lineRule="auto"/>
              <w:jc w:val="center"/>
            </w:pPr>
            <w:r>
              <w:rPr>
                <w:b/>
                <w:sz w:val="18"/>
              </w:rPr>
              <w:t>Indeks (%)</w:t>
            </w:r>
          </w:p>
        </w:tc>
      </w:tr>
      <w:tr w:rsidR="005A7A00" w14:paraId="0A3B1B89" w14:textId="77777777">
        <w:tblPrEx>
          <w:tblCellMar>
            <w:top w:w="0" w:type="dxa"/>
            <w:bottom w:w="0" w:type="dxa"/>
          </w:tblCellMar>
        </w:tblPrEx>
        <w:trPr>
          <w:cantSplit/>
          <w:trHeight w:val="560"/>
        </w:trPr>
        <w:tc>
          <w:tcPr>
            <w:tcW w:w="700" w:type="dxa"/>
            <w:tcMar>
              <w:top w:w="0" w:type="dxa"/>
              <w:bottom w:w="0" w:type="dxa"/>
            </w:tcMar>
            <w:vAlign w:val="center"/>
          </w:tcPr>
          <w:p w14:paraId="1EF2D756" w14:textId="77777777" w:rsidR="005A7A00" w:rsidRDefault="00000000">
            <w:pPr>
              <w:keepNext/>
              <w:keepLines/>
              <w:spacing w:after="0" w:line="240" w:lineRule="auto"/>
            </w:pPr>
            <w:r>
              <w:rPr>
                <w:sz w:val="18"/>
              </w:rPr>
              <w:t>3</w:t>
            </w:r>
          </w:p>
        </w:tc>
        <w:tc>
          <w:tcPr>
            <w:tcW w:w="3180" w:type="dxa"/>
            <w:tcMar>
              <w:top w:w="0" w:type="dxa"/>
              <w:bottom w:w="0" w:type="dxa"/>
            </w:tcMar>
            <w:vAlign w:val="center"/>
          </w:tcPr>
          <w:p w14:paraId="653BC8CB" w14:textId="77777777" w:rsidR="005A7A00" w:rsidRDefault="00000000">
            <w:pPr>
              <w:keepNext/>
              <w:keepLines/>
              <w:spacing w:after="0" w:line="240" w:lineRule="auto"/>
            </w:pPr>
            <w:r>
              <w:rPr>
                <w:sz w:val="18"/>
              </w:rPr>
              <w:t>RASHODI POSLOVANJA (šifre 31+32+34+35+36+37+38)</w:t>
            </w:r>
          </w:p>
        </w:tc>
        <w:tc>
          <w:tcPr>
            <w:tcW w:w="700" w:type="dxa"/>
            <w:tcMar>
              <w:top w:w="0" w:type="dxa"/>
              <w:bottom w:w="0" w:type="dxa"/>
            </w:tcMar>
            <w:vAlign w:val="center"/>
          </w:tcPr>
          <w:p w14:paraId="419309AF" w14:textId="77777777" w:rsidR="005A7A00" w:rsidRDefault="00000000">
            <w:pPr>
              <w:keepNext/>
              <w:keepLines/>
              <w:spacing w:after="0" w:line="240" w:lineRule="auto"/>
            </w:pPr>
            <w:r>
              <w:rPr>
                <w:sz w:val="18"/>
              </w:rPr>
              <w:t>3</w:t>
            </w:r>
          </w:p>
        </w:tc>
        <w:tc>
          <w:tcPr>
            <w:tcW w:w="1860" w:type="dxa"/>
            <w:tcMar>
              <w:top w:w="0" w:type="dxa"/>
              <w:bottom w:w="0" w:type="dxa"/>
            </w:tcMar>
            <w:vAlign w:val="center"/>
          </w:tcPr>
          <w:p w14:paraId="40E754AB" w14:textId="77777777" w:rsidR="005A7A00" w:rsidRDefault="00000000">
            <w:pPr>
              <w:keepNext/>
              <w:keepLines/>
              <w:spacing w:after="0" w:line="240" w:lineRule="auto"/>
              <w:jc w:val="right"/>
            </w:pPr>
            <w:r>
              <w:rPr>
                <w:sz w:val="18"/>
              </w:rPr>
              <w:t>1.199.494,27</w:t>
            </w:r>
          </w:p>
        </w:tc>
        <w:tc>
          <w:tcPr>
            <w:tcW w:w="1860" w:type="dxa"/>
            <w:tcMar>
              <w:top w:w="0" w:type="dxa"/>
              <w:bottom w:w="0" w:type="dxa"/>
            </w:tcMar>
            <w:vAlign w:val="center"/>
          </w:tcPr>
          <w:p w14:paraId="05A7F2A6" w14:textId="77777777" w:rsidR="005A7A00" w:rsidRDefault="00000000">
            <w:pPr>
              <w:keepNext/>
              <w:keepLines/>
              <w:spacing w:after="0" w:line="240" w:lineRule="auto"/>
              <w:jc w:val="right"/>
            </w:pPr>
            <w:r>
              <w:rPr>
                <w:sz w:val="18"/>
              </w:rPr>
              <w:t>1.226.088,61</w:t>
            </w:r>
          </w:p>
        </w:tc>
        <w:tc>
          <w:tcPr>
            <w:tcW w:w="700" w:type="dxa"/>
            <w:tcMar>
              <w:top w:w="0" w:type="dxa"/>
              <w:bottom w:w="0" w:type="dxa"/>
            </w:tcMar>
            <w:vAlign w:val="center"/>
          </w:tcPr>
          <w:p w14:paraId="17148B92" w14:textId="77777777" w:rsidR="005A7A00" w:rsidRDefault="00000000">
            <w:pPr>
              <w:keepNext/>
              <w:keepLines/>
              <w:spacing w:after="0" w:line="240" w:lineRule="auto"/>
              <w:jc w:val="right"/>
            </w:pPr>
            <w:r>
              <w:rPr>
                <w:sz w:val="18"/>
              </w:rPr>
              <w:t>102,2</w:t>
            </w:r>
          </w:p>
        </w:tc>
      </w:tr>
    </w:tbl>
    <w:p w14:paraId="189C12CA" w14:textId="77777777" w:rsidR="005A7A00" w:rsidRDefault="005A7A00">
      <w:pPr>
        <w:spacing w:after="0"/>
      </w:pPr>
    </w:p>
    <w:p w14:paraId="368995D1" w14:textId="77777777" w:rsidR="005A7A00" w:rsidRDefault="00000000">
      <w:r>
        <w:t>Od ukupnih rashoda poslovanja, na nadležni proračun se odnosi 889.559,24 €, a na proračunskog korisnika 336.529,37 €.</w:t>
      </w:r>
    </w:p>
    <w:p w14:paraId="574542E0" w14:textId="77777777" w:rsidR="005A7A00" w:rsidRDefault="005A7A00"/>
    <w:p w14:paraId="17235DF3" w14:textId="77777777" w:rsidR="005A7A00" w:rsidRDefault="00000000">
      <w:pPr>
        <w:keepNext/>
        <w:spacing w:line="240" w:lineRule="auto"/>
        <w:jc w:val="center"/>
      </w:pPr>
      <w:r>
        <w:rPr>
          <w:sz w:val="28"/>
        </w:rPr>
        <w:t>Bilješka 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5A7A00" w14:paraId="28EF3E95"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42D7ED32" w14:textId="77777777" w:rsidR="005A7A00"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70B380A9" w14:textId="77777777" w:rsidR="005A7A00"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15BCA02" w14:textId="77777777" w:rsidR="005A7A00"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296176E2" w14:textId="77777777" w:rsidR="005A7A00"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1B1A92DF" w14:textId="77777777" w:rsidR="005A7A00"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65813586" w14:textId="77777777" w:rsidR="005A7A00" w:rsidRDefault="00000000">
            <w:pPr>
              <w:keepNext/>
              <w:keepLines/>
              <w:spacing w:after="0" w:line="240" w:lineRule="auto"/>
              <w:jc w:val="center"/>
            </w:pPr>
            <w:r>
              <w:rPr>
                <w:b/>
                <w:sz w:val="18"/>
              </w:rPr>
              <w:t>Indeks (%)</w:t>
            </w:r>
          </w:p>
        </w:tc>
      </w:tr>
      <w:tr w:rsidR="005A7A00" w14:paraId="6DD66660" w14:textId="77777777">
        <w:tblPrEx>
          <w:tblCellMar>
            <w:top w:w="0" w:type="dxa"/>
            <w:bottom w:w="0" w:type="dxa"/>
          </w:tblCellMar>
        </w:tblPrEx>
        <w:trPr>
          <w:cantSplit/>
          <w:trHeight w:val="560"/>
        </w:trPr>
        <w:tc>
          <w:tcPr>
            <w:tcW w:w="700" w:type="dxa"/>
            <w:tcMar>
              <w:top w:w="0" w:type="dxa"/>
              <w:bottom w:w="0" w:type="dxa"/>
            </w:tcMar>
            <w:vAlign w:val="center"/>
          </w:tcPr>
          <w:p w14:paraId="7D4098FE" w14:textId="77777777" w:rsidR="005A7A00" w:rsidRDefault="00000000">
            <w:pPr>
              <w:keepNext/>
              <w:keepLines/>
              <w:spacing w:after="0" w:line="240" w:lineRule="auto"/>
            </w:pPr>
            <w:r>
              <w:rPr>
                <w:sz w:val="18"/>
              </w:rPr>
              <w:t>31</w:t>
            </w:r>
          </w:p>
        </w:tc>
        <w:tc>
          <w:tcPr>
            <w:tcW w:w="3180" w:type="dxa"/>
            <w:tcMar>
              <w:top w:w="0" w:type="dxa"/>
              <w:bottom w:w="0" w:type="dxa"/>
            </w:tcMar>
            <w:vAlign w:val="center"/>
          </w:tcPr>
          <w:p w14:paraId="323A3153" w14:textId="77777777" w:rsidR="005A7A00" w:rsidRDefault="00000000">
            <w:pPr>
              <w:keepNext/>
              <w:keepLines/>
              <w:spacing w:after="0" w:line="240" w:lineRule="auto"/>
            </w:pPr>
            <w:r>
              <w:rPr>
                <w:sz w:val="18"/>
              </w:rPr>
              <w:t>Rashodi za zaposlene (šifre 311+312+313)</w:t>
            </w:r>
          </w:p>
        </w:tc>
        <w:tc>
          <w:tcPr>
            <w:tcW w:w="700" w:type="dxa"/>
            <w:tcMar>
              <w:top w:w="0" w:type="dxa"/>
              <w:bottom w:w="0" w:type="dxa"/>
            </w:tcMar>
            <w:vAlign w:val="center"/>
          </w:tcPr>
          <w:p w14:paraId="7D830A1A" w14:textId="77777777" w:rsidR="005A7A00" w:rsidRDefault="00000000">
            <w:pPr>
              <w:keepNext/>
              <w:keepLines/>
              <w:spacing w:after="0" w:line="240" w:lineRule="auto"/>
            </w:pPr>
            <w:r>
              <w:rPr>
                <w:sz w:val="18"/>
              </w:rPr>
              <w:t>31</w:t>
            </w:r>
          </w:p>
        </w:tc>
        <w:tc>
          <w:tcPr>
            <w:tcW w:w="1860" w:type="dxa"/>
            <w:tcMar>
              <w:top w:w="0" w:type="dxa"/>
              <w:bottom w:w="0" w:type="dxa"/>
            </w:tcMar>
            <w:vAlign w:val="center"/>
          </w:tcPr>
          <w:p w14:paraId="27277631" w14:textId="77777777" w:rsidR="005A7A00" w:rsidRDefault="00000000">
            <w:pPr>
              <w:keepNext/>
              <w:keepLines/>
              <w:spacing w:after="0" w:line="240" w:lineRule="auto"/>
              <w:jc w:val="right"/>
            </w:pPr>
            <w:r>
              <w:rPr>
                <w:sz w:val="18"/>
              </w:rPr>
              <w:t>516.978,54</w:t>
            </w:r>
          </w:p>
        </w:tc>
        <w:tc>
          <w:tcPr>
            <w:tcW w:w="1860" w:type="dxa"/>
            <w:tcMar>
              <w:top w:w="0" w:type="dxa"/>
              <w:bottom w:w="0" w:type="dxa"/>
            </w:tcMar>
            <w:vAlign w:val="center"/>
          </w:tcPr>
          <w:p w14:paraId="2FEDFB43" w14:textId="77777777" w:rsidR="005A7A00" w:rsidRDefault="00000000">
            <w:pPr>
              <w:keepNext/>
              <w:keepLines/>
              <w:spacing w:after="0" w:line="240" w:lineRule="auto"/>
              <w:jc w:val="right"/>
            </w:pPr>
            <w:r>
              <w:rPr>
                <w:sz w:val="18"/>
              </w:rPr>
              <w:t>586.394,83</w:t>
            </w:r>
          </w:p>
        </w:tc>
        <w:tc>
          <w:tcPr>
            <w:tcW w:w="700" w:type="dxa"/>
            <w:tcMar>
              <w:top w:w="0" w:type="dxa"/>
              <w:bottom w:w="0" w:type="dxa"/>
            </w:tcMar>
            <w:vAlign w:val="center"/>
          </w:tcPr>
          <w:p w14:paraId="57CCFB6D" w14:textId="77777777" w:rsidR="005A7A00" w:rsidRDefault="00000000">
            <w:pPr>
              <w:keepNext/>
              <w:keepLines/>
              <w:spacing w:after="0" w:line="240" w:lineRule="auto"/>
              <w:jc w:val="right"/>
            </w:pPr>
            <w:r>
              <w:rPr>
                <w:sz w:val="18"/>
              </w:rPr>
              <w:t>113,4</w:t>
            </w:r>
          </w:p>
        </w:tc>
      </w:tr>
    </w:tbl>
    <w:p w14:paraId="552272A6" w14:textId="77777777" w:rsidR="005A7A00" w:rsidRDefault="005A7A00">
      <w:pPr>
        <w:spacing w:after="0"/>
      </w:pPr>
    </w:p>
    <w:p w14:paraId="25953B39" w14:textId="77777777" w:rsidR="005A7A00" w:rsidRDefault="00000000">
      <w:r>
        <w:t>Od ukupnih rashoda za zaposlene, na nadležni proračun se odnosi 309.710,64 €, dok se na proračunskog korisnika odnosi 276.684,19 €. Ovo povećanje rashoda za zaposlene odnosi se proračunskog korisnika. Naime, u 2025. godini realizirani rashodi za zaposlene kod proračunskog korisnika bili su 197.527,52 €, dok su u 2026. godini isti realizirani 276.684,19 €. Ovo povećanje rashoda je zbog povećanja broj zaposlenih i povećanja osnovice zaposlenima.</w:t>
      </w:r>
    </w:p>
    <w:p w14:paraId="690DC947" w14:textId="77777777" w:rsidR="005A7A00" w:rsidRDefault="005A7A00"/>
    <w:p w14:paraId="50EFA540" w14:textId="77777777" w:rsidR="005A7A00" w:rsidRDefault="00000000">
      <w:pPr>
        <w:keepNext/>
        <w:spacing w:line="240" w:lineRule="auto"/>
        <w:jc w:val="center"/>
      </w:pPr>
      <w:r>
        <w:rPr>
          <w:sz w:val="28"/>
        </w:rPr>
        <w:t>Bilješka 9.</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5A7A00" w14:paraId="202FF52C"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14A356C7" w14:textId="77777777" w:rsidR="005A7A00"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5944D18E" w14:textId="77777777" w:rsidR="005A7A00"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40281671" w14:textId="77777777" w:rsidR="005A7A00"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5CF1CF6E" w14:textId="77777777" w:rsidR="005A7A00"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43AF9BC2" w14:textId="77777777" w:rsidR="005A7A00"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42F7316D" w14:textId="77777777" w:rsidR="005A7A00" w:rsidRDefault="00000000">
            <w:pPr>
              <w:keepNext/>
              <w:keepLines/>
              <w:spacing w:after="0" w:line="240" w:lineRule="auto"/>
              <w:jc w:val="center"/>
            </w:pPr>
            <w:r>
              <w:rPr>
                <w:b/>
                <w:sz w:val="18"/>
              </w:rPr>
              <w:t>Indeks (%)</w:t>
            </w:r>
          </w:p>
        </w:tc>
      </w:tr>
      <w:tr w:rsidR="005A7A00" w14:paraId="03D8CD00" w14:textId="77777777">
        <w:tblPrEx>
          <w:tblCellMar>
            <w:top w:w="0" w:type="dxa"/>
            <w:bottom w:w="0" w:type="dxa"/>
          </w:tblCellMar>
        </w:tblPrEx>
        <w:trPr>
          <w:cantSplit/>
          <w:trHeight w:val="560"/>
        </w:trPr>
        <w:tc>
          <w:tcPr>
            <w:tcW w:w="700" w:type="dxa"/>
            <w:tcMar>
              <w:top w:w="0" w:type="dxa"/>
              <w:bottom w:w="0" w:type="dxa"/>
            </w:tcMar>
            <w:vAlign w:val="center"/>
          </w:tcPr>
          <w:p w14:paraId="6ADD52E7" w14:textId="77777777" w:rsidR="005A7A00" w:rsidRDefault="005A7A00">
            <w:pPr>
              <w:keepNext/>
              <w:keepLines/>
              <w:spacing w:after="0" w:line="240" w:lineRule="auto"/>
            </w:pPr>
          </w:p>
        </w:tc>
        <w:tc>
          <w:tcPr>
            <w:tcW w:w="3180" w:type="dxa"/>
            <w:tcMar>
              <w:top w:w="0" w:type="dxa"/>
              <w:bottom w:w="0" w:type="dxa"/>
            </w:tcMar>
            <w:vAlign w:val="center"/>
          </w:tcPr>
          <w:p w14:paraId="47C2516B" w14:textId="77777777" w:rsidR="005A7A00" w:rsidRDefault="00000000">
            <w:pPr>
              <w:keepNext/>
              <w:keepLines/>
              <w:spacing w:after="0" w:line="240" w:lineRule="auto"/>
            </w:pPr>
            <w:r>
              <w:rPr>
                <w:sz w:val="18"/>
              </w:rPr>
              <w:t>VIŠAK PRIHODA POSLOVANJA (šifre 6-Z005)</w:t>
            </w:r>
          </w:p>
        </w:tc>
        <w:tc>
          <w:tcPr>
            <w:tcW w:w="700" w:type="dxa"/>
            <w:tcMar>
              <w:top w:w="0" w:type="dxa"/>
              <w:bottom w:w="0" w:type="dxa"/>
            </w:tcMar>
            <w:vAlign w:val="center"/>
          </w:tcPr>
          <w:p w14:paraId="04BA4620" w14:textId="77777777" w:rsidR="005A7A00" w:rsidRDefault="00000000">
            <w:pPr>
              <w:keepNext/>
              <w:keepLines/>
              <w:spacing w:after="0" w:line="240" w:lineRule="auto"/>
            </w:pPr>
            <w:r>
              <w:rPr>
                <w:sz w:val="18"/>
              </w:rPr>
              <w:t>X001</w:t>
            </w:r>
          </w:p>
        </w:tc>
        <w:tc>
          <w:tcPr>
            <w:tcW w:w="1860" w:type="dxa"/>
            <w:tcMar>
              <w:top w:w="0" w:type="dxa"/>
              <w:bottom w:w="0" w:type="dxa"/>
            </w:tcMar>
            <w:vAlign w:val="center"/>
          </w:tcPr>
          <w:p w14:paraId="7920DB57" w14:textId="77777777" w:rsidR="005A7A00" w:rsidRDefault="00000000">
            <w:pPr>
              <w:keepNext/>
              <w:keepLines/>
              <w:spacing w:after="0" w:line="240" w:lineRule="auto"/>
              <w:jc w:val="right"/>
            </w:pPr>
            <w:r>
              <w:rPr>
                <w:sz w:val="18"/>
              </w:rPr>
              <w:t>952.126,59</w:t>
            </w:r>
          </w:p>
        </w:tc>
        <w:tc>
          <w:tcPr>
            <w:tcW w:w="1860" w:type="dxa"/>
            <w:tcMar>
              <w:top w:w="0" w:type="dxa"/>
              <w:bottom w:w="0" w:type="dxa"/>
            </w:tcMar>
            <w:vAlign w:val="center"/>
          </w:tcPr>
          <w:p w14:paraId="7C8B8EC4" w14:textId="77777777" w:rsidR="005A7A00" w:rsidRDefault="00000000">
            <w:pPr>
              <w:keepNext/>
              <w:keepLines/>
              <w:spacing w:after="0" w:line="240" w:lineRule="auto"/>
              <w:jc w:val="right"/>
            </w:pPr>
            <w:r>
              <w:rPr>
                <w:sz w:val="18"/>
              </w:rPr>
              <w:t>783.004,79</w:t>
            </w:r>
          </w:p>
        </w:tc>
        <w:tc>
          <w:tcPr>
            <w:tcW w:w="700" w:type="dxa"/>
            <w:tcMar>
              <w:top w:w="0" w:type="dxa"/>
              <w:bottom w:w="0" w:type="dxa"/>
            </w:tcMar>
            <w:vAlign w:val="center"/>
          </w:tcPr>
          <w:p w14:paraId="10F0E047" w14:textId="77777777" w:rsidR="005A7A00" w:rsidRDefault="00000000">
            <w:pPr>
              <w:keepNext/>
              <w:keepLines/>
              <w:spacing w:after="0" w:line="240" w:lineRule="auto"/>
              <w:jc w:val="right"/>
            </w:pPr>
            <w:r>
              <w:rPr>
                <w:sz w:val="18"/>
              </w:rPr>
              <w:t>82,2</w:t>
            </w:r>
          </w:p>
        </w:tc>
      </w:tr>
    </w:tbl>
    <w:p w14:paraId="2F3D3E3C" w14:textId="77777777" w:rsidR="005A7A00" w:rsidRDefault="005A7A00">
      <w:pPr>
        <w:spacing w:after="0"/>
      </w:pPr>
    </w:p>
    <w:p w14:paraId="5B895757" w14:textId="77777777" w:rsidR="005A7A00" w:rsidRDefault="00000000">
      <w:r>
        <w:t>Ukupni višak prihoda poslovanja tekućeg razdoblja iznosi 783.004,79 €. Od ukupnog viška, na nadležni proračun se odnosi 752.182,30 €, a na dječji vrtić 30.822,49 €. </w:t>
      </w:r>
    </w:p>
    <w:p w14:paraId="3EE892C0" w14:textId="77777777" w:rsidR="005A7A00" w:rsidRDefault="00000000">
      <w:r>
        <w:t xml:space="preserve">Kod nadležnog proračuna višak poslovanja tekuće godine je radi realizacije prihoda pomoći za EU projekte koji su </w:t>
      </w:r>
      <w:proofErr w:type="spellStart"/>
      <w:r>
        <w:t>predfinancirani</w:t>
      </w:r>
      <w:proofErr w:type="spellEnd"/>
      <w:r>
        <w:t xml:space="preserve"> iz Općinskog proračuna u 2025. godini, dakle ovim viškom prihoda pokrit će se manjak rashoda prethodne godine. Uz navedeno, višak prihoda poslovanja je metodološki višak jer se prihodima poslovanja financiraju rashodi za nabavu nefinancijske imovine.</w:t>
      </w:r>
    </w:p>
    <w:p w14:paraId="7B52AA09" w14:textId="77777777" w:rsidR="005A7A00" w:rsidRDefault="00000000">
      <w:r>
        <w:lastRenderedPageBreak/>
        <w:t>Kod proračunskog korisnika, višak prihoda poslovanja tekućeg razdoblja u iznosu 30.822,49 € sastoji se od manjka prihoda poslovanja 48.292,81 € za rashode koji se financiraju iz nadležnog proračuna, viška prihoda iz nadležnog proračuna kojim se pokriva manjak prihoda iz 2025. godine u iznosu 44.556,23 €, te viška vlastitih prihoda poslovanja u iznosu 34.559,07 €. </w:t>
      </w:r>
    </w:p>
    <w:p w14:paraId="2D5216C1" w14:textId="77777777" w:rsidR="005A7A00" w:rsidRDefault="005A7A00"/>
    <w:p w14:paraId="413FAAC7" w14:textId="77777777" w:rsidR="005A7A00" w:rsidRDefault="00000000">
      <w:pPr>
        <w:keepNext/>
        <w:spacing w:line="240" w:lineRule="auto"/>
        <w:jc w:val="center"/>
      </w:pPr>
      <w:r>
        <w:rPr>
          <w:sz w:val="28"/>
        </w:rPr>
        <w:t>Bilješka 10.</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5A7A00" w14:paraId="6B109642"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428764C4" w14:textId="77777777" w:rsidR="005A7A00"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5F319030" w14:textId="77777777" w:rsidR="005A7A00"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0B756B3D" w14:textId="77777777" w:rsidR="005A7A00"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29FC8EB" w14:textId="77777777" w:rsidR="005A7A00"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36EBBD55" w14:textId="77777777" w:rsidR="005A7A00"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0CCB372E" w14:textId="77777777" w:rsidR="005A7A00" w:rsidRDefault="00000000">
            <w:pPr>
              <w:keepNext/>
              <w:keepLines/>
              <w:spacing w:after="0" w:line="240" w:lineRule="auto"/>
              <w:jc w:val="center"/>
            </w:pPr>
            <w:r>
              <w:rPr>
                <w:b/>
                <w:sz w:val="18"/>
              </w:rPr>
              <w:t>Indeks (%)</w:t>
            </w:r>
          </w:p>
        </w:tc>
      </w:tr>
      <w:tr w:rsidR="005A7A00" w14:paraId="38CEB066" w14:textId="77777777">
        <w:tblPrEx>
          <w:tblCellMar>
            <w:top w:w="0" w:type="dxa"/>
            <w:bottom w:w="0" w:type="dxa"/>
          </w:tblCellMar>
        </w:tblPrEx>
        <w:trPr>
          <w:cantSplit/>
          <w:trHeight w:val="560"/>
        </w:trPr>
        <w:tc>
          <w:tcPr>
            <w:tcW w:w="700" w:type="dxa"/>
            <w:tcMar>
              <w:top w:w="0" w:type="dxa"/>
              <w:bottom w:w="0" w:type="dxa"/>
            </w:tcMar>
            <w:vAlign w:val="center"/>
          </w:tcPr>
          <w:p w14:paraId="766144CE" w14:textId="77777777" w:rsidR="005A7A00" w:rsidRDefault="00000000">
            <w:pPr>
              <w:keepNext/>
              <w:keepLines/>
              <w:spacing w:after="0" w:line="240" w:lineRule="auto"/>
            </w:pPr>
            <w:r>
              <w:rPr>
                <w:sz w:val="18"/>
              </w:rPr>
              <w:t>4</w:t>
            </w:r>
          </w:p>
        </w:tc>
        <w:tc>
          <w:tcPr>
            <w:tcW w:w="3180" w:type="dxa"/>
            <w:tcMar>
              <w:top w:w="0" w:type="dxa"/>
              <w:bottom w:w="0" w:type="dxa"/>
            </w:tcMar>
            <w:vAlign w:val="center"/>
          </w:tcPr>
          <w:p w14:paraId="0C998328" w14:textId="77777777" w:rsidR="005A7A00" w:rsidRDefault="00000000">
            <w:pPr>
              <w:keepNext/>
              <w:keepLines/>
              <w:spacing w:after="0" w:line="240" w:lineRule="auto"/>
            </w:pPr>
            <w:r>
              <w:rPr>
                <w:sz w:val="18"/>
              </w:rPr>
              <w:t>Rashodi za nabavu nefinancijske imovine (šifre 41+42+43+44+45)</w:t>
            </w:r>
          </w:p>
        </w:tc>
        <w:tc>
          <w:tcPr>
            <w:tcW w:w="700" w:type="dxa"/>
            <w:tcMar>
              <w:top w:w="0" w:type="dxa"/>
              <w:bottom w:w="0" w:type="dxa"/>
            </w:tcMar>
            <w:vAlign w:val="center"/>
          </w:tcPr>
          <w:p w14:paraId="784953CB" w14:textId="77777777" w:rsidR="005A7A00" w:rsidRDefault="00000000">
            <w:pPr>
              <w:keepNext/>
              <w:keepLines/>
              <w:spacing w:after="0" w:line="240" w:lineRule="auto"/>
            </w:pPr>
            <w:r>
              <w:rPr>
                <w:sz w:val="18"/>
              </w:rPr>
              <w:t>4</w:t>
            </w:r>
          </w:p>
        </w:tc>
        <w:tc>
          <w:tcPr>
            <w:tcW w:w="1860" w:type="dxa"/>
            <w:tcMar>
              <w:top w:w="0" w:type="dxa"/>
              <w:bottom w:w="0" w:type="dxa"/>
            </w:tcMar>
            <w:vAlign w:val="center"/>
          </w:tcPr>
          <w:p w14:paraId="302090C7" w14:textId="77777777" w:rsidR="005A7A00" w:rsidRDefault="00000000">
            <w:pPr>
              <w:keepNext/>
              <w:keepLines/>
              <w:spacing w:after="0" w:line="240" w:lineRule="auto"/>
              <w:jc w:val="right"/>
            </w:pPr>
            <w:r>
              <w:rPr>
                <w:sz w:val="18"/>
              </w:rPr>
              <w:t>211.259,58</w:t>
            </w:r>
          </w:p>
        </w:tc>
        <w:tc>
          <w:tcPr>
            <w:tcW w:w="1860" w:type="dxa"/>
            <w:tcMar>
              <w:top w:w="0" w:type="dxa"/>
              <w:bottom w:w="0" w:type="dxa"/>
            </w:tcMar>
            <w:vAlign w:val="center"/>
          </w:tcPr>
          <w:p w14:paraId="6C5EE9D9" w14:textId="77777777" w:rsidR="005A7A00" w:rsidRDefault="00000000">
            <w:pPr>
              <w:keepNext/>
              <w:keepLines/>
              <w:spacing w:after="0" w:line="240" w:lineRule="auto"/>
              <w:jc w:val="right"/>
            </w:pPr>
            <w:r>
              <w:rPr>
                <w:sz w:val="18"/>
              </w:rPr>
              <w:t>746.380,46</w:t>
            </w:r>
          </w:p>
        </w:tc>
        <w:tc>
          <w:tcPr>
            <w:tcW w:w="700" w:type="dxa"/>
            <w:tcMar>
              <w:top w:w="0" w:type="dxa"/>
              <w:bottom w:w="0" w:type="dxa"/>
            </w:tcMar>
            <w:vAlign w:val="center"/>
          </w:tcPr>
          <w:p w14:paraId="103E1595" w14:textId="77777777" w:rsidR="005A7A00" w:rsidRDefault="00000000">
            <w:pPr>
              <w:keepNext/>
              <w:keepLines/>
              <w:spacing w:after="0" w:line="240" w:lineRule="auto"/>
              <w:jc w:val="right"/>
            </w:pPr>
            <w:r>
              <w:rPr>
                <w:sz w:val="18"/>
              </w:rPr>
              <w:t>353,3</w:t>
            </w:r>
          </w:p>
        </w:tc>
      </w:tr>
    </w:tbl>
    <w:p w14:paraId="6C520687" w14:textId="77777777" w:rsidR="005A7A00" w:rsidRDefault="005A7A00">
      <w:pPr>
        <w:spacing w:after="0"/>
      </w:pPr>
    </w:p>
    <w:p w14:paraId="21D16234" w14:textId="77777777" w:rsidR="005A7A00" w:rsidRDefault="00000000">
      <w:r>
        <w:t>Ovi rashodi se u cijelosti odnose na nadležni proračun.</w:t>
      </w:r>
    </w:p>
    <w:p w14:paraId="78B133C9" w14:textId="77777777" w:rsidR="005A7A00" w:rsidRDefault="005A7A00"/>
    <w:p w14:paraId="411CB07D" w14:textId="77777777" w:rsidR="005A7A00" w:rsidRDefault="00000000">
      <w:pPr>
        <w:keepNext/>
        <w:spacing w:line="240" w:lineRule="auto"/>
        <w:jc w:val="center"/>
      </w:pPr>
      <w:r>
        <w:rPr>
          <w:sz w:val="28"/>
        </w:rPr>
        <w:t>Bilješka 11.</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5A7A00" w14:paraId="7178F18B"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04AB78AA" w14:textId="77777777" w:rsidR="005A7A00"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4140CFA6" w14:textId="77777777" w:rsidR="005A7A00"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6E6AEE7D" w14:textId="77777777" w:rsidR="005A7A00"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174C33CA" w14:textId="77777777" w:rsidR="005A7A00"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616B81F4" w14:textId="77777777" w:rsidR="005A7A00"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746568F8" w14:textId="77777777" w:rsidR="005A7A00" w:rsidRDefault="00000000">
            <w:pPr>
              <w:keepNext/>
              <w:keepLines/>
              <w:spacing w:after="0" w:line="240" w:lineRule="auto"/>
              <w:jc w:val="center"/>
            </w:pPr>
            <w:r>
              <w:rPr>
                <w:b/>
                <w:sz w:val="18"/>
              </w:rPr>
              <w:t>Indeks (%)</w:t>
            </w:r>
          </w:p>
        </w:tc>
      </w:tr>
      <w:tr w:rsidR="005A7A00" w14:paraId="227FC38C" w14:textId="77777777">
        <w:tblPrEx>
          <w:tblCellMar>
            <w:top w:w="0" w:type="dxa"/>
            <w:bottom w:w="0" w:type="dxa"/>
          </w:tblCellMar>
        </w:tblPrEx>
        <w:trPr>
          <w:cantSplit/>
          <w:trHeight w:val="560"/>
        </w:trPr>
        <w:tc>
          <w:tcPr>
            <w:tcW w:w="700" w:type="dxa"/>
            <w:tcMar>
              <w:top w:w="0" w:type="dxa"/>
              <w:bottom w:w="0" w:type="dxa"/>
            </w:tcMar>
            <w:vAlign w:val="center"/>
          </w:tcPr>
          <w:p w14:paraId="47D760A6" w14:textId="77777777" w:rsidR="005A7A00" w:rsidRDefault="00000000">
            <w:pPr>
              <w:keepNext/>
              <w:keepLines/>
              <w:spacing w:after="0" w:line="240" w:lineRule="auto"/>
            </w:pPr>
            <w:r>
              <w:rPr>
                <w:sz w:val="18"/>
              </w:rPr>
              <w:t>4212</w:t>
            </w:r>
          </w:p>
        </w:tc>
        <w:tc>
          <w:tcPr>
            <w:tcW w:w="3180" w:type="dxa"/>
            <w:tcMar>
              <w:top w:w="0" w:type="dxa"/>
              <w:bottom w:w="0" w:type="dxa"/>
            </w:tcMar>
            <w:vAlign w:val="center"/>
          </w:tcPr>
          <w:p w14:paraId="2CA3A396" w14:textId="77777777" w:rsidR="005A7A00" w:rsidRDefault="00000000">
            <w:pPr>
              <w:keepNext/>
              <w:keepLines/>
              <w:spacing w:after="0" w:line="240" w:lineRule="auto"/>
            </w:pPr>
            <w:r>
              <w:rPr>
                <w:sz w:val="18"/>
              </w:rPr>
              <w:t>Poslovni objekti</w:t>
            </w:r>
          </w:p>
        </w:tc>
        <w:tc>
          <w:tcPr>
            <w:tcW w:w="700" w:type="dxa"/>
            <w:tcMar>
              <w:top w:w="0" w:type="dxa"/>
              <w:bottom w:w="0" w:type="dxa"/>
            </w:tcMar>
            <w:vAlign w:val="center"/>
          </w:tcPr>
          <w:p w14:paraId="1CC77ED2" w14:textId="77777777" w:rsidR="005A7A00" w:rsidRDefault="00000000">
            <w:pPr>
              <w:keepNext/>
              <w:keepLines/>
              <w:spacing w:after="0" w:line="240" w:lineRule="auto"/>
            </w:pPr>
            <w:r>
              <w:rPr>
                <w:sz w:val="18"/>
              </w:rPr>
              <w:t>4212</w:t>
            </w:r>
          </w:p>
        </w:tc>
        <w:tc>
          <w:tcPr>
            <w:tcW w:w="1860" w:type="dxa"/>
            <w:tcMar>
              <w:top w:w="0" w:type="dxa"/>
              <w:bottom w:w="0" w:type="dxa"/>
            </w:tcMar>
            <w:vAlign w:val="center"/>
          </w:tcPr>
          <w:p w14:paraId="2C590326" w14:textId="77777777" w:rsidR="005A7A00" w:rsidRDefault="00000000">
            <w:pPr>
              <w:keepNext/>
              <w:keepLines/>
              <w:spacing w:after="0" w:line="240" w:lineRule="auto"/>
              <w:jc w:val="right"/>
            </w:pPr>
            <w:r>
              <w:rPr>
                <w:sz w:val="18"/>
              </w:rPr>
              <w:t>12.390,69</w:t>
            </w:r>
          </w:p>
        </w:tc>
        <w:tc>
          <w:tcPr>
            <w:tcW w:w="1860" w:type="dxa"/>
            <w:tcMar>
              <w:top w:w="0" w:type="dxa"/>
              <w:bottom w:w="0" w:type="dxa"/>
            </w:tcMar>
            <w:vAlign w:val="center"/>
          </w:tcPr>
          <w:p w14:paraId="6DDA9FDE" w14:textId="77777777" w:rsidR="005A7A00" w:rsidRDefault="00000000">
            <w:pPr>
              <w:keepNext/>
              <w:keepLines/>
              <w:spacing w:after="0" w:line="240" w:lineRule="auto"/>
              <w:jc w:val="right"/>
            </w:pPr>
            <w:r>
              <w:rPr>
                <w:sz w:val="18"/>
              </w:rPr>
              <w:t>157.972,11</w:t>
            </w:r>
          </w:p>
        </w:tc>
        <w:tc>
          <w:tcPr>
            <w:tcW w:w="700" w:type="dxa"/>
            <w:tcMar>
              <w:top w:w="0" w:type="dxa"/>
              <w:bottom w:w="0" w:type="dxa"/>
            </w:tcMar>
            <w:vAlign w:val="center"/>
          </w:tcPr>
          <w:p w14:paraId="77340A65" w14:textId="77777777" w:rsidR="005A7A00" w:rsidRDefault="00000000">
            <w:pPr>
              <w:keepNext/>
              <w:keepLines/>
              <w:spacing w:after="0" w:line="240" w:lineRule="auto"/>
              <w:jc w:val="right"/>
            </w:pPr>
            <w:r>
              <w:rPr>
                <w:sz w:val="18"/>
              </w:rPr>
              <w:t>1274,9</w:t>
            </w:r>
          </w:p>
        </w:tc>
      </w:tr>
    </w:tbl>
    <w:p w14:paraId="1A7D9945" w14:textId="77777777" w:rsidR="005A7A00" w:rsidRDefault="005A7A00">
      <w:pPr>
        <w:spacing w:after="0"/>
      </w:pPr>
    </w:p>
    <w:p w14:paraId="5F6DA383" w14:textId="77777777" w:rsidR="005A7A00" w:rsidRDefault="00000000">
      <w:r>
        <w:t xml:space="preserve">Ovi rashodi u cijelosti su nadležni proračun. U 2026. godini na ovoj skupini evidentirani su rashodi za izradu projektne dokumentacije Doma kulture u iznosu 24.750,00 €, izgradnja </w:t>
      </w:r>
      <w:proofErr w:type="spellStart"/>
      <w:r>
        <w:t>Padel</w:t>
      </w:r>
      <w:proofErr w:type="spellEnd"/>
      <w:r>
        <w:t xml:space="preserve"> terena u iznosu 133.222,11 €.  U istom razdoblju prethodne godine na ovom odjeljku evidentirani su rashodi za projektnu dokumentaciju za izgradnju </w:t>
      </w:r>
      <w:proofErr w:type="spellStart"/>
      <w:r>
        <w:t>Padel</w:t>
      </w:r>
      <w:proofErr w:type="spellEnd"/>
      <w:r>
        <w:t xml:space="preserve"> terena i izgradnja terase Cake bara.</w:t>
      </w:r>
    </w:p>
    <w:p w14:paraId="0C26C251" w14:textId="77777777" w:rsidR="005A7A00" w:rsidRDefault="005A7A00"/>
    <w:p w14:paraId="45F95C37" w14:textId="77777777" w:rsidR="005A7A00" w:rsidRDefault="00000000">
      <w:pPr>
        <w:keepNext/>
        <w:spacing w:line="240" w:lineRule="auto"/>
        <w:jc w:val="center"/>
      </w:pPr>
      <w:r>
        <w:rPr>
          <w:sz w:val="28"/>
        </w:rPr>
        <w:t>Bilješka 12.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5A7A00" w14:paraId="1CA6EC87"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0A538C11" w14:textId="77777777" w:rsidR="005A7A00"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423112BC" w14:textId="77777777" w:rsidR="005A7A00"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6FA896BA" w14:textId="77777777" w:rsidR="005A7A00"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1AB5502" w14:textId="77777777" w:rsidR="005A7A00"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14E8F5E3" w14:textId="77777777" w:rsidR="005A7A00"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482DB5DE" w14:textId="77777777" w:rsidR="005A7A00" w:rsidRDefault="00000000">
            <w:pPr>
              <w:keepNext/>
              <w:keepLines/>
              <w:spacing w:after="0" w:line="240" w:lineRule="auto"/>
              <w:jc w:val="center"/>
            </w:pPr>
            <w:r>
              <w:rPr>
                <w:b/>
                <w:sz w:val="18"/>
              </w:rPr>
              <w:t>Indeks (%)</w:t>
            </w:r>
          </w:p>
        </w:tc>
      </w:tr>
      <w:tr w:rsidR="005A7A00" w14:paraId="7ABF9E47" w14:textId="77777777">
        <w:tblPrEx>
          <w:tblCellMar>
            <w:top w:w="0" w:type="dxa"/>
            <w:bottom w:w="0" w:type="dxa"/>
          </w:tblCellMar>
        </w:tblPrEx>
        <w:trPr>
          <w:cantSplit/>
          <w:trHeight w:val="560"/>
        </w:trPr>
        <w:tc>
          <w:tcPr>
            <w:tcW w:w="700" w:type="dxa"/>
            <w:tcMar>
              <w:top w:w="0" w:type="dxa"/>
              <w:bottom w:w="0" w:type="dxa"/>
            </w:tcMar>
            <w:vAlign w:val="center"/>
          </w:tcPr>
          <w:p w14:paraId="4ACCB994" w14:textId="77777777" w:rsidR="005A7A00" w:rsidRDefault="00000000">
            <w:pPr>
              <w:keepNext/>
              <w:keepLines/>
              <w:spacing w:after="0" w:line="240" w:lineRule="auto"/>
            </w:pPr>
            <w:r>
              <w:rPr>
                <w:sz w:val="18"/>
              </w:rPr>
              <w:t>4213</w:t>
            </w:r>
          </w:p>
        </w:tc>
        <w:tc>
          <w:tcPr>
            <w:tcW w:w="3180" w:type="dxa"/>
            <w:tcMar>
              <w:top w:w="0" w:type="dxa"/>
              <w:bottom w:w="0" w:type="dxa"/>
            </w:tcMar>
            <w:vAlign w:val="center"/>
          </w:tcPr>
          <w:p w14:paraId="2AF847FF" w14:textId="77777777" w:rsidR="005A7A00" w:rsidRDefault="00000000">
            <w:pPr>
              <w:keepNext/>
              <w:keepLines/>
              <w:spacing w:after="0" w:line="240" w:lineRule="auto"/>
            </w:pPr>
            <w:r>
              <w:rPr>
                <w:sz w:val="18"/>
              </w:rPr>
              <w:t>Ceste, željeznice i ostali prometni objekti</w:t>
            </w:r>
          </w:p>
        </w:tc>
        <w:tc>
          <w:tcPr>
            <w:tcW w:w="700" w:type="dxa"/>
            <w:tcMar>
              <w:top w:w="0" w:type="dxa"/>
              <w:bottom w:w="0" w:type="dxa"/>
            </w:tcMar>
            <w:vAlign w:val="center"/>
          </w:tcPr>
          <w:p w14:paraId="11EEC453" w14:textId="77777777" w:rsidR="005A7A00" w:rsidRDefault="00000000">
            <w:pPr>
              <w:keepNext/>
              <w:keepLines/>
              <w:spacing w:after="0" w:line="240" w:lineRule="auto"/>
            </w:pPr>
            <w:r>
              <w:rPr>
                <w:sz w:val="18"/>
              </w:rPr>
              <w:t>4213</w:t>
            </w:r>
          </w:p>
        </w:tc>
        <w:tc>
          <w:tcPr>
            <w:tcW w:w="1860" w:type="dxa"/>
            <w:tcMar>
              <w:top w:w="0" w:type="dxa"/>
              <w:bottom w:w="0" w:type="dxa"/>
            </w:tcMar>
            <w:vAlign w:val="center"/>
          </w:tcPr>
          <w:p w14:paraId="0FEE70F5" w14:textId="77777777" w:rsidR="005A7A00" w:rsidRDefault="00000000">
            <w:pPr>
              <w:keepNext/>
              <w:keepLines/>
              <w:spacing w:after="0" w:line="240" w:lineRule="auto"/>
              <w:jc w:val="right"/>
            </w:pPr>
            <w:r>
              <w:rPr>
                <w:sz w:val="18"/>
              </w:rPr>
              <w:t>178.836,68</w:t>
            </w:r>
          </w:p>
        </w:tc>
        <w:tc>
          <w:tcPr>
            <w:tcW w:w="1860" w:type="dxa"/>
            <w:tcMar>
              <w:top w:w="0" w:type="dxa"/>
              <w:bottom w:w="0" w:type="dxa"/>
            </w:tcMar>
            <w:vAlign w:val="center"/>
          </w:tcPr>
          <w:p w14:paraId="49702173" w14:textId="77777777" w:rsidR="005A7A00" w:rsidRDefault="00000000">
            <w:pPr>
              <w:keepNext/>
              <w:keepLines/>
              <w:spacing w:after="0" w:line="240" w:lineRule="auto"/>
              <w:jc w:val="right"/>
            </w:pPr>
            <w:r>
              <w:rPr>
                <w:sz w:val="18"/>
              </w:rPr>
              <w:t>1.250,00</w:t>
            </w:r>
          </w:p>
        </w:tc>
        <w:tc>
          <w:tcPr>
            <w:tcW w:w="700" w:type="dxa"/>
            <w:tcMar>
              <w:top w:w="0" w:type="dxa"/>
              <w:bottom w:w="0" w:type="dxa"/>
            </w:tcMar>
            <w:vAlign w:val="center"/>
          </w:tcPr>
          <w:p w14:paraId="6DC00653" w14:textId="77777777" w:rsidR="005A7A00" w:rsidRDefault="00000000">
            <w:pPr>
              <w:keepNext/>
              <w:keepLines/>
              <w:spacing w:after="0" w:line="240" w:lineRule="auto"/>
              <w:jc w:val="right"/>
            </w:pPr>
            <w:r>
              <w:rPr>
                <w:sz w:val="18"/>
              </w:rPr>
              <w:t>0,7</w:t>
            </w:r>
          </w:p>
        </w:tc>
      </w:tr>
    </w:tbl>
    <w:p w14:paraId="2427FB03" w14:textId="77777777" w:rsidR="005A7A00" w:rsidRDefault="005A7A00">
      <w:pPr>
        <w:spacing w:after="0"/>
      </w:pPr>
    </w:p>
    <w:p w14:paraId="2CD56740" w14:textId="77777777" w:rsidR="005A7A00" w:rsidRDefault="00000000">
      <w:r>
        <w:t xml:space="preserve">Ovi rashodi u cijelosti se odnose na nadležni proračun. Najveći razlog smanjenja ovih rashoda je zbog evidentiranja rashoda za izgradnju biciklističke staze </w:t>
      </w:r>
      <w:proofErr w:type="spellStart"/>
      <w:r>
        <w:t>Andrijaševci</w:t>
      </w:r>
      <w:proofErr w:type="spellEnd"/>
      <w:r>
        <w:t>- Cerna u 2025. godini, dok istih nije bilo u 2026. godini.</w:t>
      </w:r>
    </w:p>
    <w:p w14:paraId="11E6CED4" w14:textId="77777777" w:rsidR="005A7A00" w:rsidRDefault="005A7A00"/>
    <w:p w14:paraId="5E9966EB" w14:textId="77777777" w:rsidR="005A7A00" w:rsidRDefault="00000000">
      <w:pPr>
        <w:keepNext/>
        <w:spacing w:line="240" w:lineRule="auto"/>
        <w:jc w:val="center"/>
      </w:pPr>
      <w:r>
        <w:rPr>
          <w:sz w:val="28"/>
        </w:rPr>
        <w:lastRenderedPageBreak/>
        <w:t>Bilješka 13.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5A7A00" w14:paraId="6EB2B4AC"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3E0E1F49" w14:textId="77777777" w:rsidR="005A7A00"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ED30C29" w14:textId="77777777" w:rsidR="005A7A00"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4186562A" w14:textId="77777777" w:rsidR="005A7A00"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59A457DB" w14:textId="77777777" w:rsidR="005A7A00"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10CB5B28" w14:textId="77777777" w:rsidR="005A7A00"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6474C4E7" w14:textId="77777777" w:rsidR="005A7A00" w:rsidRDefault="00000000">
            <w:pPr>
              <w:keepNext/>
              <w:keepLines/>
              <w:spacing w:after="0" w:line="240" w:lineRule="auto"/>
              <w:jc w:val="center"/>
            </w:pPr>
            <w:r>
              <w:rPr>
                <w:b/>
                <w:sz w:val="18"/>
              </w:rPr>
              <w:t>Indeks (%)</w:t>
            </w:r>
          </w:p>
        </w:tc>
      </w:tr>
      <w:tr w:rsidR="005A7A00" w14:paraId="314E86D1" w14:textId="77777777">
        <w:tblPrEx>
          <w:tblCellMar>
            <w:top w:w="0" w:type="dxa"/>
            <w:bottom w:w="0" w:type="dxa"/>
          </w:tblCellMar>
        </w:tblPrEx>
        <w:trPr>
          <w:cantSplit/>
          <w:trHeight w:val="560"/>
        </w:trPr>
        <w:tc>
          <w:tcPr>
            <w:tcW w:w="700" w:type="dxa"/>
            <w:tcMar>
              <w:top w:w="0" w:type="dxa"/>
              <w:bottom w:w="0" w:type="dxa"/>
            </w:tcMar>
            <w:vAlign w:val="center"/>
          </w:tcPr>
          <w:p w14:paraId="58CA13C2" w14:textId="77777777" w:rsidR="005A7A00" w:rsidRDefault="00000000">
            <w:pPr>
              <w:keepNext/>
              <w:keepLines/>
              <w:spacing w:after="0" w:line="240" w:lineRule="auto"/>
            </w:pPr>
            <w:r>
              <w:rPr>
                <w:sz w:val="18"/>
              </w:rPr>
              <w:t>4227</w:t>
            </w:r>
          </w:p>
        </w:tc>
        <w:tc>
          <w:tcPr>
            <w:tcW w:w="3180" w:type="dxa"/>
            <w:tcMar>
              <w:top w:w="0" w:type="dxa"/>
              <w:bottom w:w="0" w:type="dxa"/>
            </w:tcMar>
            <w:vAlign w:val="center"/>
          </w:tcPr>
          <w:p w14:paraId="5B64DB42" w14:textId="77777777" w:rsidR="005A7A00" w:rsidRDefault="00000000">
            <w:pPr>
              <w:keepNext/>
              <w:keepLines/>
              <w:spacing w:after="0" w:line="240" w:lineRule="auto"/>
            </w:pPr>
            <w:r>
              <w:rPr>
                <w:sz w:val="18"/>
              </w:rPr>
              <w:t>Uređaji, strojevi i oprema za ostale namjene</w:t>
            </w:r>
          </w:p>
        </w:tc>
        <w:tc>
          <w:tcPr>
            <w:tcW w:w="700" w:type="dxa"/>
            <w:tcMar>
              <w:top w:w="0" w:type="dxa"/>
              <w:bottom w:w="0" w:type="dxa"/>
            </w:tcMar>
            <w:vAlign w:val="center"/>
          </w:tcPr>
          <w:p w14:paraId="473C4E64" w14:textId="77777777" w:rsidR="005A7A00" w:rsidRDefault="00000000">
            <w:pPr>
              <w:keepNext/>
              <w:keepLines/>
              <w:spacing w:after="0" w:line="240" w:lineRule="auto"/>
            </w:pPr>
            <w:r>
              <w:rPr>
                <w:sz w:val="18"/>
              </w:rPr>
              <w:t>4227</w:t>
            </w:r>
          </w:p>
        </w:tc>
        <w:tc>
          <w:tcPr>
            <w:tcW w:w="1860" w:type="dxa"/>
            <w:tcMar>
              <w:top w:w="0" w:type="dxa"/>
              <w:bottom w:w="0" w:type="dxa"/>
            </w:tcMar>
            <w:vAlign w:val="center"/>
          </w:tcPr>
          <w:p w14:paraId="6F981CE1" w14:textId="77777777" w:rsidR="005A7A00" w:rsidRDefault="00000000">
            <w:pPr>
              <w:keepNext/>
              <w:keepLines/>
              <w:spacing w:after="0" w:line="240" w:lineRule="auto"/>
              <w:jc w:val="right"/>
            </w:pPr>
            <w:r>
              <w:rPr>
                <w:sz w:val="18"/>
              </w:rPr>
              <w:t>10.083,00</w:t>
            </w:r>
          </w:p>
        </w:tc>
        <w:tc>
          <w:tcPr>
            <w:tcW w:w="1860" w:type="dxa"/>
            <w:tcMar>
              <w:top w:w="0" w:type="dxa"/>
              <w:bottom w:w="0" w:type="dxa"/>
            </w:tcMar>
            <w:vAlign w:val="center"/>
          </w:tcPr>
          <w:p w14:paraId="3998D9AD" w14:textId="77777777" w:rsidR="005A7A00" w:rsidRDefault="00000000">
            <w:pPr>
              <w:keepNext/>
              <w:keepLines/>
              <w:spacing w:after="0" w:line="240" w:lineRule="auto"/>
              <w:jc w:val="right"/>
            </w:pPr>
            <w:r>
              <w:rPr>
                <w:sz w:val="18"/>
              </w:rPr>
              <w:t>199,99</w:t>
            </w:r>
          </w:p>
        </w:tc>
        <w:tc>
          <w:tcPr>
            <w:tcW w:w="700" w:type="dxa"/>
            <w:tcMar>
              <w:top w:w="0" w:type="dxa"/>
              <w:bottom w:w="0" w:type="dxa"/>
            </w:tcMar>
            <w:vAlign w:val="center"/>
          </w:tcPr>
          <w:p w14:paraId="37E39817" w14:textId="77777777" w:rsidR="005A7A00" w:rsidRDefault="00000000">
            <w:pPr>
              <w:keepNext/>
              <w:keepLines/>
              <w:spacing w:after="0" w:line="240" w:lineRule="auto"/>
              <w:jc w:val="right"/>
            </w:pPr>
            <w:r>
              <w:rPr>
                <w:sz w:val="18"/>
              </w:rPr>
              <w:t>2,0</w:t>
            </w:r>
          </w:p>
        </w:tc>
      </w:tr>
    </w:tbl>
    <w:p w14:paraId="2C96DF50" w14:textId="77777777" w:rsidR="005A7A00" w:rsidRDefault="005A7A00">
      <w:pPr>
        <w:spacing w:after="0"/>
      </w:pPr>
    </w:p>
    <w:p w14:paraId="3301BC4E" w14:textId="77777777" w:rsidR="005A7A00" w:rsidRDefault="00000000">
      <w:r>
        <w:t xml:space="preserve">Ovi rashodi u cijelosti se odnose na nadležni proračun. U istom izvještajnom razdoblju prethodne godine nabavljena je oprema za biciklističku stazu </w:t>
      </w:r>
      <w:proofErr w:type="spellStart"/>
      <w:r>
        <w:t>Andrijaševci</w:t>
      </w:r>
      <w:proofErr w:type="spellEnd"/>
      <w:r>
        <w:t>- Cerna, dok u 2026. godini nije bilo ovih rashoda.</w:t>
      </w:r>
    </w:p>
    <w:p w14:paraId="64A1D7AC" w14:textId="77777777" w:rsidR="005A7A00" w:rsidRDefault="005A7A00"/>
    <w:p w14:paraId="2FDBCB6F" w14:textId="77777777" w:rsidR="005A7A00" w:rsidRDefault="00000000">
      <w:pPr>
        <w:keepNext/>
        <w:spacing w:line="240" w:lineRule="auto"/>
        <w:jc w:val="center"/>
      </w:pPr>
      <w:r>
        <w:rPr>
          <w:sz w:val="28"/>
        </w:rPr>
        <w:t>Bilješka 14.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5A7A00" w14:paraId="70FC3676"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1E183506" w14:textId="77777777" w:rsidR="005A7A00"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21B6D689" w14:textId="77777777" w:rsidR="005A7A00"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7E5117D0" w14:textId="77777777" w:rsidR="005A7A00"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080B82CC" w14:textId="77777777" w:rsidR="005A7A00"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3CA585E1" w14:textId="77777777" w:rsidR="005A7A00"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350DE44D" w14:textId="77777777" w:rsidR="005A7A00" w:rsidRDefault="00000000">
            <w:pPr>
              <w:keepNext/>
              <w:keepLines/>
              <w:spacing w:after="0" w:line="240" w:lineRule="auto"/>
              <w:jc w:val="center"/>
            </w:pPr>
            <w:r>
              <w:rPr>
                <w:b/>
                <w:sz w:val="18"/>
              </w:rPr>
              <w:t>Indeks (%)</w:t>
            </w:r>
          </w:p>
        </w:tc>
      </w:tr>
      <w:tr w:rsidR="005A7A00" w14:paraId="64BFC8DA" w14:textId="77777777">
        <w:tblPrEx>
          <w:tblCellMar>
            <w:top w:w="0" w:type="dxa"/>
            <w:bottom w:w="0" w:type="dxa"/>
          </w:tblCellMar>
        </w:tblPrEx>
        <w:trPr>
          <w:cantSplit/>
          <w:trHeight w:val="560"/>
        </w:trPr>
        <w:tc>
          <w:tcPr>
            <w:tcW w:w="700" w:type="dxa"/>
            <w:tcMar>
              <w:top w:w="0" w:type="dxa"/>
              <w:bottom w:w="0" w:type="dxa"/>
            </w:tcMar>
            <w:vAlign w:val="center"/>
          </w:tcPr>
          <w:p w14:paraId="16C23A91" w14:textId="77777777" w:rsidR="005A7A00" w:rsidRDefault="00000000">
            <w:pPr>
              <w:keepNext/>
              <w:keepLines/>
              <w:spacing w:after="0" w:line="240" w:lineRule="auto"/>
            </w:pPr>
            <w:r>
              <w:rPr>
                <w:sz w:val="18"/>
              </w:rPr>
              <w:t>4231</w:t>
            </w:r>
          </w:p>
        </w:tc>
        <w:tc>
          <w:tcPr>
            <w:tcW w:w="3180" w:type="dxa"/>
            <w:tcMar>
              <w:top w:w="0" w:type="dxa"/>
              <w:bottom w:w="0" w:type="dxa"/>
            </w:tcMar>
            <w:vAlign w:val="center"/>
          </w:tcPr>
          <w:p w14:paraId="344D7D28" w14:textId="77777777" w:rsidR="005A7A00" w:rsidRDefault="00000000">
            <w:pPr>
              <w:keepNext/>
              <w:keepLines/>
              <w:spacing w:after="0" w:line="240" w:lineRule="auto"/>
            </w:pPr>
            <w:r>
              <w:rPr>
                <w:sz w:val="18"/>
              </w:rPr>
              <w:t>Prijevozna sredstva u cestovnom prometu</w:t>
            </w:r>
          </w:p>
        </w:tc>
        <w:tc>
          <w:tcPr>
            <w:tcW w:w="700" w:type="dxa"/>
            <w:tcMar>
              <w:top w:w="0" w:type="dxa"/>
              <w:bottom w:w="0" w:type="dxa"/>
            </w:tcMar>
            <w:vAlign w:val="center"/>
          </w:tcPr>
          <w:p w14:paraId="1BC72F04" w14:textId="77777777" w:rsidR="005A7A00" w:rsidRDefault="00000000">
            <w:pPr>
              <w:keepNext/>
              <w:keepLines/>
              <w:spacing w:after="0" w:line="240" w:lineRule="auto"/>
            </w:pPr>
            <w:r>
              <w:rPr>
                <w:sz w:val="18"/>
              </w:rPr>
              <w:t>4231</w:t>
            </w:r>
          </w:p>
        </w:tc>
        <w:tc>
          <w:tcPr>
            <w:tcW w:w="1860" w:type="dxa"/>
            <w:tcMar>
              <w:top w:w="0" w:type="dxa"/>
              <w:bottom w:w="0" w:type="dxa"/>
            </w:tcMar>
            <w:vAlign w:val="center"/>
          </w:tcPr>
          <w:p w14:paraId="43636ADE" w14:textId="77777777" w:rsidR="005A7A00" w:rsidRDefault="00000000">
            <w:pPr>
              <w:keepNext/>
              <w:keepLines/>
              <w:spacing w:after="0" w:line="240" w:lineRule="auto"/>
              <w:jc w:val="right"/>
            </w:pPr>
            <w:r>
              <w:rPr>
                <w:sz w:val="18"/>
              </w:rPr>
              <w:t>0,00</w:t>
            </w:r>
          </w:p>
        </w:tc>
        <w:tc>
          <w:tcPr>
            <w:tcW w:w="1860" w:type="dxa"/>
            <w:tcMar>
              <w:top w:w="0" w:type="dxa"/>
              <w:bottom w:w="0" w:type="dxa"/>
            </w:tcMar>
            <w:vAlign w:val="center"/>
          </w:tcPr>
          <w:p w14:paraId="5807AC40" w14:textId="77777777" w:rsidR="005A7A00" w:rsidRDefault="00000000">
            <w:pPr>
              <w:keepNext/>
              <w:keepLines/>
              <w:spacing w:after="0" w:line="240" w:lineRule="auto"/>
              <w:jc w:val="right"/>
            </w:pPr>
            <w:r>
              <w:rPr>
                <w:sz w:val="18"/>
              </w:rPr>
              <w:t>41.967,28</w:t>
            </w:r>
          </w:p>
        </w:tc>
        <w:tc>
          <w:tcPr>
            <w:tcW w:w="700" w:type="dxa"/>
            <w:tcMar>
              <w:top w:w="0" w:type="dxa"/>
              <w:bottom w:w="0" w:type="dxa"/>
            </w:tcMar>
            <w:vAlign w:val="center"/>
          </w:tcPr>
          <w:p w14:paraId="3967F8C7" w14:textId="77777777" w:rsidR="005A7A00" w:rsidRDefault="00000000">
            <w:pPr>
              <w:keepNext/>
              <w:keepLines/>
              <w:spacing w:after="0" w:line="240" w:lineRule="auto"/>
              <w:jc w:val="right"/>
            </w:pPr>
            <w:r>
              <w:rPr>
                <w:sz w:val="18"/>
              </w:rPr>
              <w:t>-</w:t>
            </w:r>
          </w:p>
        </w:tc>
      </w:tr>
    </w:tbl>
    <w:p w14:paraId="2C8935E1" w14:textId="77777777" w:rsidR="005A7A00" w:rsidRDefault="005A7A00">
      <w:pPr>
        <w:spacing w:after="0"/>
      </w:pPr>
    </w:p>
    <w:p w14:paraId="26E4B4AF" w14:textId="77777777" w:rsidR="005A7A00" w:rsidRDefault="00000000">
      <w:r>
        <w:t>Ovi rashodi u cijelosti se odnose na nadležni proračun. U 2026. godini nabavljeno je novo službeno vozilo.</w:t>
      </w:r>
    </w:p>
    <w:p w14:paraId="2EF45D0A" w14:textId="77777777" w:rsidR="005A7A00" w:rsidRDefault="005A7A00"/>
    <w:p w14:paraId="6FA21CB3" w14:textId="77777777" w:rsidR="005A7A00" w:rsidRDefault="00000000">
      <w:pPr>
        <w:keepNext/>
        <w:spacing w:line="240" w:lineRule="auto"/>
        <w:jc w:val="center"/>
      </w:pPr>
      <w:r>
        <w:rPr>
          <w:sz w:val="28"/>
        </w:rPr>
        <w:t>Bilješka 15.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5A7A00" w14:paraId="5D0F9828"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3933F796" w14:textId="77777777" w:rsidR="005A7A00"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19AE1960" w14:textId="77777777" w:rsidR="005A7A00"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47103039" w14:textId="77777777" w:rsidR="005A7A00"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5316C4F6" w14:textId="77777777" w:rsidR="005A7A00"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2B8EEB6F" w14:textId="77777777" w:rsidR="005A7A00"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24EAC18A" w14:textId="77777777" w:rsidR="005A7A00" w:rsidRDefault="00000000">
            <w:pPr>
              <w:keepNext/>
              <w:keepLines/>
              <w:spacing w:after="0" w:line="240" w:lineRule="auto"/>
              <w:jc w:val="center"/>
            </w:pPr>
            <w:r>
              <w:rPr>
                <w:b/>
                <w:sz w:val="18"/>
              </w:rPr>
              <w:t>Indeks (%)</w:t>
            </w:r>
          </w:p>
        </w:tc>
      </w:tr>
      <w:tr w:rsidR="005A7A00" w14:paraId="0A2BEAEE" w14:textId="77777777">
        <w:tblPrEx>
          <w:tblCellMar>
            <w:top w:w="0" w:type="dxa"/>
            <w:bottom w:w="0" w:type="dxa"/>
          </w:tblCellMar>
        </w:tblPrEx>
        <w:trPr>
          <w:cantSplit/>
          <w:trHeight w:val="560"/>
        </w:trPr>
        <w:tc>
          <w:tcPr>
            <w:tcW w:w="700" w:type="dxa"/>
            <w:tcMar>
              <w:top w:w="0" w:type="dxa"/>
              <w:bottom w:w="0" w:type="dxa"/>
            </w:tcMar>
            <w:vAlign w:val="center"/>
          </w:tcPr>
          <w:p w14:paraId="3A4D2C3F" w14:textId="77777777" w:rsidR="005A7A00" w:rsidRDefault="00000000">
            <w:pPr>
              <w:keepNext/>
              <w:keepLines/>
              <w:spacing w:after="0" w:line="240" w:lineRule="auto"/>
            </w:pPr>
            <w:r>
              <w:rPr>
                <w:sz w:val="18"/>
              </w:rPr>
              <w:t>451</w:t>
            </w:r>
          </w:p>
        </w:tc>
        <w:tc>
          <w:tcPr>
            <w:tcW w:w="3180" w:type="dxa"/>
            <w:tcMar>
              <w:top w:w="0" w:type="dxa"/>
              <w:bottom w:w="0" w:type="dxa"/>
            </w:tcMar>
            <w:vAlign w:val="center"/>
          </w:tcPr>
          <w:p w14:paraId="3DA72E13" w14:textId="77777777" w:rsidR="005A7A00" w:rsidRDefault="00000000">
            <w:pPr>
              <w:keepNext/>
              <w:keepLines/>
              <w:spacing w:after="0" w:line="240" w:lineRule="auto"/>
            </w:pPr>
            <w:r>
              <w:rPr>
                <w:sz w:val="18"/>
              </w:rPr>
              <w:t>Dodatna ulaganja na građevinskim objektima</w:t>
            </w:r>
          </w:p>
        </w:tc>
        <w:tc>
          <w:tcPr>
            <w:tcW w:w="700" w:type="dxa"/>
            <w:tcMar>
              <w:top w:w="0" w:type="dxa"/>
              <w:bottom w:w="0" w:type="dxa"/>
            </w:tcMar>
            <w:vAlign w:val="center"/>
          </w:tcPr>
          <w:p w14:paraId="519F69CA" w14:textId="77777777" w:rsidR="005A7A00" w:rsidRDefault="00000000">
            <w:pPr>
              <w:keepNext/>
              <w:keepLines/>
              <w:spacing w:after="0" w:line="240" w:lineRule="auto"/>
            </w:pPr>
            <w:r>
              <w:rPr>
                <w:sz w:val="18"/>
              </w:rPr>
              <w:t>451</w:t>
            </w:r>
          </w:p>
        </w:tc>
        <w:tc>
          <w:tcPr>
            <w:tcW w:w="1860" w:type="dxa"/>
            <w:tcMar>
              <w:top w:w="0" w:type="dxa"/>
              <w:bottom w:w="0" w:type="dxa"/>
            </w:tcMar>
            <w:vAlign w:val="center"/>
          </w:tcPr>
          <w:p w14:paraId="6BAA50E2" w14:textId="77777777" w:rsidR="005A7A00" w:rsidRDefault="00000000">
            <w:pPr>
              <w:keepNext/>
              <w:keepLines/>
              <w:spacing w:after="0" w:line="240" w:lineRule="auto"/>
              <w:jc w:val="right"/>
            </w:pPr>
            <w:r>
              <w:rPr>
                <w:sz w:val="18"/>
              </w:rPr>
              <w:t>0,00</w:t>
            </w:r>
          </w:p>
        </w:tc>
        <w:tc>
          <w:tcPr>
            <w:tcW w:w="1860" w:type="dxa"/>
            <w:tcMar>
              <w:top w:w="0" w:type="dxa"/>
              <w:bottom w:w="0" w:type="dxa"/>
            </w:tcMar>
            <w:vAlign w:val="center"/>
          </w:tcPr>
          <w:p w14:paraId="7FEDDA85" w14:textId="77777777" w:rsidR="005A7A00" w:rsidRDefault="00000000">
            <w:pPr>
              <w:keepNext/>
              <w:keepLines/>
              <w:spacing w:after="0" w:line="240" w:lineRule="auto"/>
              <w:jc w:val="right"/>
            </w:pPr>
            <w:r>
              <w:rPr>
                <w:sz w:val="18"/>
              </w:rPr>
              <w:t>535.278,96</w:t>
            </w:r>
          </w:p>
        </w:tc>
        <w:tc>
          <w:tcPr>
            <w:tcW w:w="700" w:type="dxa"/>
            <w:tcMar>
              <w:top w:w="0" w:type="dxa"/>
              <w:bottom w:w="0" w:type="dxa"/>
            </w:tcMar>
            <w:vAlign w:val="center"/>
          </w:tcPr>
          <w:p w14:paraId="62E51A39" w14:textId="77777777" w:rsidR="005A7A00" w:rsidRDefault="00000000">
            <w:pPr>
              <w:keepNext/>
              <w:keepLines/>
              <w:spacing w:after="0" w:line="240" w:lineRule="auto"/>
              <w:jc w:val="right"/>
            </w:pPr>
            <w:r>
              <w:rPr>
                <w:sz w:val="18"/>
              </w:rPr>
              <w:t>-</w:t>
            </w:r>
          </w:p>
        </w:tc>
      </w:tr>
    </w:tbl>
    <w:p w14:paraId="51E0675B" w14:textId="77777777" w:rsidR="005A7A00" w:rsidRDefault="005A7A00">
      <w:pPr>
        <w:spacing w:after="0"/>
      </w:pPr>
    </w:p>
    <w:p w14:paraId="28E9DF0F" w14:textId="77777777" w:rsidR="005A7A00" w:rsidRDefault="00000000">
      <w:r>
        <w:t>Ovi rashodi u cijelosti su rashodi nadležnog proračuna. U 2026. na ovoj poziciji evidentirani su rashodi za izgradnju biciklističkih staza ITU, dok u istom izvještajnom razdoblju prethodne godine nije bilo istih.</w:t>
      </w:r>
    </w:p>
    <w:p w14:paraId="2F1F037D" w14:textId="77777777" w:rsidR="005A7A00" w:rsidRDefault="005A7A00"/>
    <w:p w14:paraId="53D59F5C" w14:textId="77777777" w:rsidR="005A7A00" w:rsidRDefault="00000000">
      <w:pPr>
        <w:keepNext/>
        <w:spacing w:line="240" w:lineRule="auto"/>
        <w:jc w:val="center"/>
      </w:pPr>
      <w:r>
        <w:rPr>
          <w:sz w:val="28"/>
        </w:rPr>
        <w:t>Bilješka 16.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5A7A00" w14:paraId="1C16DFE2"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454F7B2A" w14:textId="77777777" w:rsidR="005A7A00"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1534E5EF" w14:textId="77777777" w:rsidR="005A7A00"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2965B5FA" w14:textId="77777777" w:rsidR="005A7A00"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E02FB7B" w14:textId="77777777" w:rsidR="005A7A00"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1376785A" w14:textId="77777777" w:rsidR="005A7A00"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42F3BFEE" w14:textId="77777777" w:rsidR="005A7A00" w:rsidRDefault="00000000">
            <w:pPr>
              <w:keepNext/>
              <w:keepLines/>
              <w:spacing w:after="0" w:line="240" w:lineRule="auto"/>
              <w:jc w:val="center"/>
            </w:pPr>
            <w:r>
              <w:rPr>
                <w:b/>
                <w:sz w:val="18"/>
              </w:rPr>
              <w:t>Indeks (%)</w:t>
            </w:r>
          </w:p>
        </w:tc>
      </w:tr>
      <w:tr w:rsidR="005A7A00" w14:paraId="2DA4EA48" w14:textId="77777777">
        <w:tblPrEx>
          <w:tblCellMar>
            <w:top w:w="0" w:type="dxa"/>
            <w:bottom w:w="0" w:type="dxa"/>
          </w:tblCellMar>
        </w:tblPrEx>
        <w:trPr>
          <w:cantSplit/>
          <w:trHeight w:val="560"/>
        </w:trPr>
        <w:tc>
          <w:tcPr>
            <w:tcW w:w="700" w:type="dxa"/>
            <w:tcMar>
              <w:top w:w="0" w:type="dxa"/>
              <w:bottom w:w="0" w:type="dxa"/>
            </w:tcMar>
            <w:vAlign w:val="center"/>
          </w:tcPr>
          <w:p w14:paraId="3497B373" w14:textId="77777777" w:rsidR="005A7A00" w:rsidRDefault="005A7A00">
            <w:pPr>
              <w:keepNext/>
              <w:keepLines/>
              <w:spacing w:after="0" w:line="240" w:lineRule="auto"/>
            </w:pPr>
          </w:p>
        </w:tc>
        <w:tc>
          <w:tcPr>
            <w:tcW w:w="3180" w:type="dxa"/>
            <w:tcMar>
              <w:top w:w="0" w:type="dxa"/>
              <w:bottom w:w="0" w:type="dxa"/>
            </w:tcMar>
            <w:vAlign w:val="center"/>
          </w:tcPr>
          <w:p w14:paraId="3ACC0E28" w14:textId="77777777" w:rsidR="005A7A00" w:rsidRDefault="00000000">
            <w:pPr>
              <w:keepNext/>
              <w:keepLines/>
              <w:spacing w:after="0" w:line="240" w:lineRule="auto"/>
            </w:pPr>
            <w:r>
              <w:rPr>
                <w:sz w:val="18"/>
              </w:rPr>
              <w:t>MANJAK PRIHODA OD NEFINANCIJSKE IMOVINE (šifre 4-7)</w:t>
            </w:r>
          </w:p>
        </w:tc>
        <w:tc>
          <w:tcPr>
            <w:tcW w:w="700" w:type="dxa"/>
            <w:tcMar>
              <w:top w:w="0" w:type="dxa"/>
              <w:bottom w:w="0" w:type="dxa"/>
            </w:tcMar>
            <w:vAlign w:val="center"/>
          </w:tcPr>
          <w:p w14:paraId="4147E408" w14:textId="77777777" w:rsidR="005A7A00" w:rsidRDefault="00000000">
            <w:pPr>
              <w:keepNext/>
              <w:keepLines/>
              <w:spacing w:after="0" w:line="240" w:lineRule="auto"/>
            </w:pPr>
            <w:r>
              <w:rPr>
                <w:sz w:val="18"/>
              </w:rPr>
              <w:t>Y002</w:t>
            </w:r>
          </w:p>
        </w:tc>
        <w:tc>
          <w:tcPr>
            <w:tcW w:w="1860" w:type="dxa"/>
            <w:tcMar>
              <w:top w:w="0" w:type="dxa"/>
              <w:bottom w:w="0" w:type="dxa"/>
            </w:tcMar>
            <w:vAlign w:val="center"/>
          </w:tcPr>
          <w:p w14:paraId="7E03D607" w14:textId="77777777" w:rsidR="005A7A00" w:rsidRDefault="00000000">
            <w:pPr>
              <w:keepNext/>
              <w:keepLines/>
              <w:spacing w:after="0" w:line="240" w:lineRule="auto"/>
              <w:jc w:val="right"/>
            </w:pPr>
            <w:r>
              <w:rPr>
                <w:sz w:val="18"/>
              </w:rPr>
              <w:t>210.819,58</w:t>
            </w:r>
          </w:p>
        </w:tc>
        <w:tc>
          <w:tcPr>
            <w:tcW w:w="1860" w:type="dxa"/>
            <w:tcMar>
              <w:top w:w="0" w:type="dxa"/>
              <w:bottom w:w="0" w:type="dxa"/>
            </w:tcMar>
            <w:vAlign w:val="center"/>
          </w:tcPr>
          <w:p w14:paraId="7436C38D" w14:textId="77777777" w:rsidR="005A7A00" w:rsidRDefault="00000000">
            <w:pPr>
              <w:keepNext/>
              <w:keepLines/>
              <w:spacing w:after="0" w:line="240" w:lineRule="auto"/>
              <w:jc w:val="right"/>
            </w:pPr>
            <w:r>
              <w:rPr>
                <w:sz w:val="18"/>
              </w:rPr>
              <w:t>726.530,46</w:t>
            </w:r>
          </w:p>
        </w:tc>
        <w:tc>
          <w:tcPr>
            <w:tcW w:w="700" w:type="dxa"/>
            <w:tcMar>
              <w:top w:w="0" w:type="dxa"/>
              <w:bottom w:w="0" w:type="dxa"/>
            </w:tcMar>
            <w:vAlign w:val="center"/>
          </w:tcPr>
          <w:p w14:paraId="73F8DF8C" w14:textId="77777777" w:rsidR="005A7A00" w:rsidRDefault="00000000">
            <w:pPr>
              <w:keepNext/>
              <w:keepLines/>
              <w:spacing w:after="0" w:line="240" w:lineRule="auto"/>
              <w:jc w:val="right"/>
            </w:pPr>
            <w:r>
              <w:rPr>
                <w:sz w:val="18"/>
              </w:rPr>
              <w:t>344,6</w:t>
            </w:r>
          </w:p>
        </w:tc>
      </w:tr>
    </w:tbl>
    <w:p w14:paraId="2ABC9FB4" w14:textId="77777777" w:rsidR="005A7A00" w:rsidRDefault="005A7A00">
      <w:pPr>
        <w:spacing w:after="0"/>
      </w:pPr>
    </w:p>
    <w:p w14:paraId="2147842D" w14:textId="77777777" w:rsidR="005A7A00" w:rsidRDefault="00000000">
      <w:r>
        <w:t xml:space="preserve">Manjak prihoda od nefinancijske imovine tekućeg razdoblja u iznosu 726.530,46 € u cijelosti se odnosi na nadležni proračun, a nastao je radi rashoda za nabavu nefinancijske imovine koji se financiraju iz prihoda poslovanja, a što dovodi do manjka od nefinancijske imovine i viška </w:t>
      </w:r>
      <w:r>
        <w:lastRenderedPageBreak/>
        <w:t xml:space="preserve">prihoda poslovanja. Ovaj manjak se prije svega odnosi na rashode za izgradnju </w:t>
      </w:r>
      <w:proofErr w:type="spellStart"/>
      <w:r>
        <w:t>Padel</w:t>
      </w:r>
      <w:proofErr w:type="spellEnd"/>
      <w:r>
        <w:t xml:space="preserve"> terena i izgradnju biciklističke staze- ITU koji se financiraju iz pomoći, dakle iz klase 6.</w:t>
      </w:r>
    </w:p>
    <w:p w14:paraId="4FA66646" w14:textId="77777777" w:rsidR="005A7A00" w:rsidRDefault="005A7A00"/>
    <w:p w14:paraId="3DAE608C" w14:textId="77777777" w:rsidR="005A7A00" w:rsidRDefault="00000000">
      <w:pPr>
        <w:keepNext/>
        <w:spacing w:line="240" w:lineRule="auto"/>
        <w:jc w:val="center"/>
      </w:pPr>
      <w:r>
        <w:rPr>
          <w:sz w:val="28"/>
        </w:rPr>
        <w:t>Bilješka 17.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5A7A00" w14:paraId="712338E8"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65BAC1E2" w14:textId="77777777" w:rsidR="005A7A00"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48ACF1F0" w14:textId="77777777" w:rsidR="005A7A00"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2DCA612D" w14:textId="77777777" w:rsidR="005A7A00"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47FEBEC8" w14:textId="77777777" w:rsidR="005A7A00"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12E9EAC8" w14:textId="77777777" w:rsidR="005A7A00"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32E0B241" w14:textId="77777777" w:rsidR="005A7A00" w:rsidRDefault="00000000">
            <w:pPr>
              <w:keepNext/>
              <w:keepLines/>
              <w:spacing w:after="0" w:line="240" w:lineRule="auto"/>
              <w:jc w:val="center"/>
            </w:pPr>
            <w:r>
              <w:rPr>
                <w:b/>
                <w:sz w:val="18"/>
              </w:rPr>
              <w:t>Indeks (%)</w:t>
            </w:r>
          </w:p>
        </w:tc>
      </w:tr>
      <w:tr w:rsidR="005A7A00" w14:paraId="6C665333" w14:textId="77777777">
        <w:tblPrEx>
          <w:tblCellMar>
            <w:top w:w="0" w:type="dxa"/>
            <w:bottom w:w="0" w:type="dxa"/>
          </w:tblCellMar>
        </w:tblPrEx>
        <w:trPr>
          <w:cantSplit/>
          <w:trHeight w:val="560"/>
        </w:trPr>
        <w:tc>
          <w:tcPr>
            <w:tcW w:w="700" w:type="dxa"/>
            <w:tcMar>
              <w:top w:w="0" w:type="dxa"/>
              <w:bottom w:w="0" w:type="dxa"/>
            </w:tcMar>
            <w:vAlign w:val="center"/>
          </w:tcPr>
          <w:p w14:paraId="6F4B1F8E" w14:textId="77777777" w:rsidR="005A7A00" w:rsidRDefault="005A7A00">
            <w:pPr>
              <w:keepNext/>
              <w:keepLines/>
              <w:spacing w:after="0" w:line="240" w:lineRule="auto"/>
            </w:pPr>
          </w:p>
        </w:tc>
        <w:tc>
          <w:tcPr>
            <w:tcW w:w="3180" w:type="dxa"/>
            <w:tcMar>
              <w:top w:w="0" w:type="dxa"/>
              <w:bottom w:w="0" w:type="dxa"/>
            </w:tcMar>
            <w:vAlign w:val="center"/>
          </w:tcPr>
          <w:p w14:paraId="30066D6B" w14:textId="77777777" w:rsidR="005A7A00" w:rsidRDefault="00000000">
            <w:pPr>
              <w:keepNext/>
              <w:keepLines/>
              <w:spacing w:after="0" w:line="240" w:lineRule="auto"/>
            </w:pPr>
            <w:r>
              <w:rPr>
                <w:sz w:val="18"/>
              </w:rPr>
              <w:t>UKUPAN VIŠAK PRIHODA (šifre X067-Y034)</w:t>
            </w:r>
          </w:p>
        </w:tc>
        <w:tc>
          <w:tcPr>
            <w:tcW w:w="700" w:type="dxa"/>
            <w:tcMar>
              <w:top w:w="0" w:type="dxa"/>
              <w:bottom w:w="0" w:type="dxa"/>
            </w:tcMar>
            <w:vAlign w:val="center"/>
          </w:tcPr>
          <w:p w14:paraId="01A06BD4" w14:textId="77777777" w:rsidR="005A7A00" w:rsidRDefault="00000000">
            <w:pPr>
              <w:keepNext/>
              <w:keepLines/>
              <w:spacing w:after="0" w:line="240" w:lineRule="auto"/>
            </w:pPr>
            <w:r>
              <w:rPr>
                <w:sz w:val="18"/>
              </w:rPr>
              <w:t>X004</w:t>
            </w:r>
          </w:p>
        </w:tc>
        <w:tc>
          <w:tcPr>
            <w:tcW w:w="1860" w:type="dxa"/>
            <w:tcMar>
              <w:top w:w="0" w:type="dxa"/>
              <w:bottom w:w="0" w:type="dxa"/>
            </w:tcMar>
            <w:vAlign w:val="center"/>
          </w:tcPr>
          <w:p w14:paraId="02556236" w14:textId="77777777" w:rsidR="005A7A00" w:rsidRDefault="00000000">
            <w:pPr>
              <w:keepNext/>
              <w:keepLines/>
              <w:spacing w:after="0" w:line="240" w:lineRule="auto"/>
              <w:jc w:val="right"/>
            </w:pPr>
            <w:r>
              <w:rPr>
                <w:sz w:val="18"/>
              </w:rPr>
              <w:t>741.307,01</w:t>
            </w:r>
          </w:p>
        </w:tc>
        <w:tc>
          <w:tcPr>
            <w:tcW w:w="1860" w:type="dxa"/>
            <w:tcMar>
              <w:top w:w="0" w:type="dxa"/>
              <w:bottom w:w="0" w:type="dxa"/>
            </w:tcMar>
            <w:vAlign w:val="center"/>
          </w:tcPr>
          <w:p w14:paraId="20A55BF5" w14:textId="77777777" w:rsidR="005A7A00" w:rsidRDefault="00000000">
            <w:pPr>
              <w:keepNext/>
              <w:keepLines/>
              <w:spacing w:after="0" w:line="240" w:lineRule="auto"/>
              <w:jc w:val="right"/>
            </w:pPr>
            <w:r>
              <w:rPr>
                <w:sz w:val="18"/>
              </w:rPr>
              <w:t>56.474,33</w:t>
            </w:r>
          </w:p>
        </w:tc>
        <w:tc>
          <w:tcPr>
            <w:tcW w:w="700" w:type="dxa"/>
            <w:tcMar>
              <w:top w:w="0" w:type="dxa"/>
              <w:bottom w:w="0" w:type="dxa"/>
            </w:tcMar>
            <w:vAlign w:val="center"/>
          </w:tcPr>
          <w:p w14:paraId="02C576AC" w14:textId="77777777" w:rsidR="005A7A00" w:rsidRDefault="00000000">
            <w:pPr>
              <w:keepNext/>
              <w:keepLines/>
              <w:spacing w:after="0" w:line="240" w:lineRule="auto"/>
              <w:jc w:val="right"/>
            </w:pPr>
            <w:r>
              <w:rPr>
                <w:sz w:val="18"/>
              </w:rPr>
              <w:t>7,6</w:t>
            </w:r>
          </w:p>
        </w:tc>
      </w:tr>
    </w:tbl>
    <w:p w14:paraId="2C92C241" w14:textId="77777777" w:rsidR="005A7A00" w:rsidRDefault="005A7A00">
      <w:pPr>
        <w:spacing w:after="0"/>
      </w:pPr>
    </w:p>
    <w:p w14:paraId="15330E02" w14:textId="77777777" w:rsidR="005A7A00" w:rsidRDefault="00000000">
      <w:r>
        <w:t>Od ukupnog viška prihoda tekućeg razdoblja u iznosu 56.474,33 €, na nadležni proračun se odnosi 25.651,84 €, a na proračunskog korisnika 30.822,49 €. </w:t>
      </w:r>
    </w:p>
    <w:p w14:paraId="62AD26C2" w14:textId="77777777" w:rsidR="005A7A00" w:rsidRDefault="005A7A00"/>
    <w:p w14:paraId="27B4DDFC" w14:textId="77777777" w:rsidR="005A7A00" w:rsidRDefault="00000000">
      <w:pPr>
        <w:keepNext/>
        <w:spacing w:line="240" w:lineRule="auto"/>
        <w:jc w:val="center"/>
      </w:pPr>
      <w:r>
        <w:rPr>
          <w:sz w:val="28"/>
        </w:rPr>
        <w:t>Bilješka 18.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5A7A00" w14:paraId="13E7FC73"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60B4C989" w14:textId="77777777" w:rsidR="005A7A00"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12A4876E" w14:textId="77777777" w:rsidR="005A7A00"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4CEC47B3" w14:textId="77777777" w:rsidR="005A7A00"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1F877579" w14:textId="77777777" w:rsidR="005A7A00"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2AB25576" w14:textId="77777777" w:rsidR="005A7A00"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168553AE" w14:textId="77777777" w:rsidR="005A7A00" w:rsidRDefault="00000000">
            <w:pPr>
              <w:keepNext/>
              <w:keepLines/>
              <w:spacing w:after="0" w:line="240" w:lineRule="auto"/>
              <w:jc w:val="center"/>
            </w:pPr>
            <w:r>
              <w:rPr>
                <w:b/>
                <w:sz w:val="18"/>
              </w:rPr>
              <w:t>Indeks (%)</w:t>
            </w:r>
          </w:p>
        </w:tc>
      </w:tr>
      <w:tr w:rsidR="005A7A00" w14:paraId="59600EB2" w14:textId="77777777">
        <w:tblPrEx>
          <w:tblCellMar>
            <w:top w:w="0" w:type="dxa"/>
            <w:bottom w:w="0" w:type="dxa"/>
          </w:tblCellMar>
        </w:tblPrEx>
        <w:trPr>
          <w:cantSplit/>
          <w:trHeight w:val="560"/>
        </w:trPr>
        <w:tc>
          <w:tcPr>
            <w:tcW w:w="700" w:type="dxa"/>
            <w:tcMar>
              <w:top w:w="0" w:type="dxa"/>
              <w:bottom w:w="0" w:type="dxa"/>
            </w:tcMar>
            <w:vAlign w:val="center"/>
          </w:tcPr>
          <w:p w14:paraId="45CC9122" w14:textId="77777777" w:rsidR="005A7A00" w:rsidRDefault="005A7A00">
            <w:pPr>
              <w:keepNext/>
              <w:keepLines/>
              <w:spacing w:after="0" w:line="240" w:lineRule="auto"/>
            </w:pPr>
          </w:p>
        </w:tc>
        <w:tc>
          <w:tcPr>
            <w:tcW w:w="3180" w:type="dxa"/>
            <w:tcMar>
              <w:top w:w="0" w:type="dxa"/>
              <w:bottom w:w="0" w:type="dxa"/>
            </w:tcMar>
            <w:vAlign w:val="center"/>
          </w:tcPr>
          <w:p w14:paraId="53E89885" w14:textId="77777777" w:rsidR="005A7A00" w:rsidRDefault="00000000">
            <w:pPr>
              <w:keepNext/>
              <w:keepLines/>
              <w:spacing w:after="0" w:line="240" w:lineRule="auto"/>
            </w:pPr>
            <w:r>
              <w:rPr>
                <w:sz w:val="18"/>
              </w:rPr>
              <w:t>VIŠAK PRIHODA I PRIMITAKA (šifre X678-Y345)</w:t>
            </w:r>
          </w:p>
        </w:tc>
        <w:tc>
          <w:tcPr>
            <w:tcW w:w="700" w:type="dxa"/>
            <w:tcMar>
              <w:top w:w="0" w:type="dxa"/>
              <w:bottom w:w="0" w:type="dxa"/>
            </w:tcMar>
            <w:vAlign w:val="center"/>
          </w:tcPr>
          <w:p w14:paraId="1D3017FC" w14:textId="77777777" w:rsidR="005A7A00" w:rsidRDefault="00000000">
            <w:pPr>
              <w:keepNext/>
              <w:keepLines/>
              <w:spacing w:after="0" w:line="240" w:lineRule="auto"/>
            </w:pPr>
            <w:r>
              <w:rPr>
                <w:sz w:val="18"/>
              </w:rPr>
              <w:t>X005</w:t>
            </w:r>
          </w:p>
        </w:tc>
        <w:tc>
          <w:tcPr>
            <w:tcW w:w="1860" w:type="dxa"/>
            <w:tcMar>
              <w:top w:w="0" w:type="dxa"/>
              <w:bottom w:w="0" w:type="dxa"/>
            </w:tcMar>
            <w:vAlign w:val="center"/>
          </w:tcPr>
          <w:p w14:paraId="5914E714" w14:textId="77777777" w:rsidR="005A7A00" w:rsidRDefault="00000000">
            <w:pPr>
              <w:keepNext/>
              <w:keepLines/>
              <w:spacing w:after="0" w:line="240" w:lineRule="auto"/>
              <w:jc w:val="right"/>
            </w:pPr>
            <w:r>
              <w:rPr>
                <w:sz w:val="18"/>
              </w:rPr>
              <w:t>741.307,01</w:t>
            </w:r>
          </w:p>
        </w:tc>
        <w:tc>
          <w:tcPr>
            <w:tcW w:w="1860" w:type="dxa"/>
            <w:tcMar>
              <w:top w:w="0" w:type="dxa"/>
              <w:bottom w:w="0" w:type="dxa"/>
            </w:tcMar>
            <w:vAlign w:val="center"/>
          </w:tcPr>
          <w:p w14:paraId="11F1BD84" w14:textId="77777777" w:rsidR="005A7A00" w:rsidRDefault="00000000">
            <w:pPr>
              <w:keepNext/>
              <w:keepLines/>
              <w:spacing w:after="0" w:line="240" w:lineRule="auto"/>
              <w:jc w:val="right"/>
            </w:pPr>
            <w:r>
              <w:rPr>
                <w:sz w:val="18"/>
              </w:rPr>
              <w:t>56.474,33</w:t>
            </w:r>
          </w:p>
        </w:tc>
        <w:tc>
          <w:tcPr>
            <w:tcW w:w="700" w:type="dxa"/>
            <w:tcMar>
              <w:top w:w="0" w:type="dxa"/>
              <w:bottom w:w="0" w:type="dxa"/>
            </w:tcMar>
            <w:vAlign w:val="center"/>
          </w:tcPr>
          <w:p w14:paraId="02001CDD" w14:textId="77777777" w:rsidR="005A7A00" w:rsidRDefault="00000000">
            <w:pPr>
              <w:keepNext/>
              <w:keepLines/>
              <w:spacing w:after="0" w:line="240" w:lineRule="auto"/>
              <w:jc w:val="right"/>
            </w:pPr>
            <w:r>
              <w:rPr>
                <w:sz w:val="18"/>
              </w:rPr>
              <w:t>7,6</w:t>
            </w:r>
          </w:p>
        </w:tc>
      </w:tr>
    </w:tbl>
    <w:p w14:paraId="55209649" w14:textId="77777777" w:rsidR="005A7A00" w:rsidRDefault="005A7A00">
      <w:pPr>
        <w:spacing w:after="0"/>
      </w:pPr>
    </w:p>
    <w:p w14:paraId="5E325445" w14:textId="77777777" w:rsidR="005A7A00" w:rsidRDefault="00000000">
      <w:r>
        <w:t>Od ukupnog viška prihoda/ primitaka tekućeg razdoblja u iznosu 56.474,33 €, na nadležni proračun se odnosi 25.651,84 €, a na proračunskog korisnika 30.822,49 €. </w:t>
      </w:r>
    </w:p>
    <w:p w14:paraId="4BD7CE88" w14:textId="77777777" w:rsidR="005A7A00" w:rsidRDefault="005A7A00"/>
    <w:p w14:paraId="311B0DBA" w14:textId="77777777" w:rsidR="005A7A00" w:rsidRDefault="00000000">
      <w:pPr>
        <w:keepNext/>
        <w:spacing w:line="240" w:lineRule="auto"/>
        <w:jc w:val="center"/>
      </w:pPr>
      <w:r>
        <w:rPr>
          <w:sz w:val="28"/>
        </w:rPr>
        <w:t>Bilješka 19.</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5A7A00" w14:paraId="3915341D"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75EA55A2" w14:textId="77777777" w:rsidR="005A7A00"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9E4297A" w14:textId="77777777" w:rsidR="005A7A00"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01181074" w14:textId="77777777" w:rsidR="005A7A00"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133BF188" w14:textId="77777777" w:rsidR="005A7A00"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7DADBB81" w14:textId="77777777" w:rsidR="005A7A00"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0CFF4C0D" w14:textId="77777777" w:rsidR="005A7A00" w:rsidRDefault="00000000">
            <w:pPr>
              <w:keepNext/>
              <w:keepLines/>
              <w:spacing w:after="0" w:line="240" w:lineRule="auto"/>
              <w:jc w:val="center"/>
            </w:pPr>
            <w:r>
              <w:rPr>
                <w:b/>
                <w:sz w:val="18"/>
              </w:rPr>
              <w:t>Indeks (%)</w:t>
            </w:r>
          </w:p>
        </w:tc>
      </w:tr>
      <w:tr w:rsidR="005A7A00" w14:paraId="43BA326A" w14:textId="77777777">
        <w:tblPrEx>
          <w:tblCellMar>
            <w:top w:w="0" w:type="dxa"/>
            <w:bottom w:w="0" w:type="dxa"/>
          </w:tblCellMar>
        </w:tblPrEx>
        <w:trPr>
          <w:cantSplit/>
          <w:trHeight w:val="560"/>
        </w:trPr>
        <w:tc>
          <w:tcPr>
            <w:tcW w:w="700" w:type="dxa"/>
            <w:tcMar>
              <w:top w:w="0" w:type="dxa"/>
              <w:bottom w:w="0" w:type="dxa"/>
            </w:tcMar>
            <w:vAlign w:val="center"/>
          </w:tcPr>
          <w:p w14:paraId="7D7D0882" w14:textId="77777777" w:rsidR="005A7A00" w:rsidRDefault="005A7A00">
            <w:pPr>
              <w:keepNext/>
              <w:keepLines/>
              <w:spacing w:after="0" w:line="240" w:lineRule="auto"/>
            </w:pPr>
          </w:p>
        </w:tc>
        <w:tc>
          <w:tcPr>
            <w:tcW w:w="3180" w:type="dxa"/>
            <w:tcMar>
              <w:top w:w="0" w:type="dxa"/>
              <w:bottom w:w="0" w:type="dxa"/>
            </w:tcMar>
            <w:vAlign w:val="center"/>
          </w:tcPr>
          <w:p w14:paraId="40BC6A79" w14:textId="77777777" w:rsidR="005A7A00" w:rsidRDefault="00000000">
            <w:pPr>
              <w:keepNext/>
              <w:keepLines/>
              <w:spacing w:after="0" w:line="240" w:lineRule="auto"/>
            </w:pPr>
            <w:r>
              <w:rPr>
                <w:sz w:val="18"/>
              </w:rPr>
              <w:t>Manjak prihoda i primitaka za pokriće u sljedećem razdoblju (šifre Y005 + '9222-9221' - X005 - '9221-9222' )</w:t>
            </w:r>
          </w:p>
        </w:tc>
        <w:tc>
          <w:tcPr>
            <w:tcW w:w="700" w:type="dxa"/>
            <w:tcMar>
              <w:top w:w="0" w:type="dxa"/>
              <w:bottom w:w="0" w:type="dxa"/>
            </w:tcMar>
            <w:vAlign w:val="center"/>
          </w:tcPr>
          <w:p w14:paraId="174D788E" w14:textId="77777777" w:rsidR="005A7A00" w:rsidRDefault="00000000">
            <w:pPr>
              <w:keepNext/>
              <w:keepLines/>
              <w:spacing w:after="0" w:line="240" w:lineRule="auto"/>
            </w:pPr>
            <w:r>
              <w:rPr>
                <w:sz w:val="18"/>
              </w:rPr>
              <w:t>Y006</w:t>
            </w:r>
          </w:p>
        </w:tc>
        <w:tc>
          <w:tcPr>
            <w:tcW w:w="1860" w:type="dxa"/>
            <w:tcMar>
              <w:top w:w="0" w:type="dxa"/>
              <w:bottom w:w="0" w:type="dxa"/>
            </w:tcMar>
            <w:vAlign w:val="center"/>
          </w:tcPr>
          <w:p w14:paraId="121695D6" w14:textId="77777777" w:rsidR="005A7A00" w:rsidRDefault="00000000">
            <w:pPr>
              <w:keepNext/>
              <w:keepLines/>
              <w:spacing w:after="0" w:line="240" w:lineRule="auto"/>
              <w:jc w:val="right"/>
            </w:pPr>
            <w:r>
              <w:rPr>
                <w:sz w:val="18"/>
              </w:rPr>
              <w:t>0,00</w:t>
            </w:r>
          </w:p>
        </w:tc>
        <w:tc>
          <w:tcPr>
            <w:tcW w:w="1860" w:type="dxa"/>
            <w:tcMar>
              <w:top w:w="0" w:type="dxa"/>
              <w:bottom w:w="0" w:type="dxa"/>
            </w:tcMar>
            <w:vAlign w:val="center"/>
          </w:tcPr>
          <w:p w14:paraId="077EF9B4" w14:textId="77777777" w:rsidR="005A7A00" w:rsidRDefault="00000000">
            <w:pPr>
              <w:keepNext/>
              <w:keepLines/>
              <w:spacing w:after="0" w:line="240" w:lineRule="auto"/>
              <w:jc w:val="right"/>
            </w:pPr>
            <w:r>
              <w:rPr>
                <w:sz w:val="18"/>
              </w:rPr>
              <w:t>381.830,41</w:t>
            </w:r>
          </w:p>
        </w:tc>
        <w:tc>
          <w:tcPr>
            <w:tcW w:w="700" w:type="dxa"/>
            <w:tcMar>
              <w:top w:w="0" w:type="dxa"/>
              <w:bottom w:w="0" w:type="dxa"/>
            </w:tcMar>
            <w:vAlign w:val="center"/>
          </w:tcPr>
          <w:p w14:paraId="2D3E2264" w14:textId="77777777" w:rsidR="005A7A00" w:rsidRDefault="00000000">
            <w:pPr>
              <w:keepNext/>
              <w:keepLines/>
              <w:spacing w:after="0" w:line="240" w:lineRule="auto"/>
              <w:jc w:val="right"/>
            </w:pPr>
            <w:r>
              <w:rPr>
                <w:sz w:val="18"/>
              </w:rPr>
              <w:t>-</w:t>
            </w:r>
          </w:p>
        </w:tc>
      </w:tr>
    </w:tbl>
    <w:p w14:paraId="592CEF69" w14:textId="77777777" w:rsidR="005A7A00" w:rsidRDefault="005A7A00">
      <w:pPr>
        <w:spacing w:after="0"/>
      </w:pPr>
    </w:p>
    <w:p w14:paraId="2BE9865B" w14:textId="77777777" w:rsidR="005A7A00" w:rsidRDefault="00000000">
      <w:r>
        <w:t>Ukupni manjak prihoda/ primitaka za pokriće u sljedećem razdoblju iznosi 381.830,41 €. Ukupni manjak čini višak prihoda/ primitaka proračunskog korisnika u iznosu 8.211,18 € i manjak prihoda/ primitaka nadležnog proračuna u iznosu 390.041,59 €.</w:t>
      </w:r>
    </w:p>
    <w:p w14:paraId="38D42A86" w14:textId="77777777" w:rsidR="005A7A00" w:rsidRDefault="00000000">
      <w:r>
        <w:t xml:space="preserve">Manjak prihoda i primitaka nadležnog proračuna za pokriće u sljedećem razdoblju u iznosu 390.041,59 € prije svega se odnosi na manjak prihoda za EU projekte koji se </w:t>
      </w:r>
      <w:proofErr w:type="spellStart"/>
      <w:r>
        <w:t>predfinanciraju</w:t>
      </w:r>
      <w:proofErr w:type="spellEnd"/>
      <w:r>
        <w:t xml:space="preserve"> iz općih izvora. Najveći manjak evidentan je na EU projektu za izgradnju biciklističke staze ITU u iznosu 306.789,00 €. Uz navedeno, značajan manjak prihoda je i na projektu Zaželi IV, te na drugim manjim projektima koji se financiraju iz RH fondova, ali se </w:t>
      </w:r>
      <w:proofErr w:type="spellStart"/>
      <w:r>
        <w:t>predfinanciraju</w:t>
      </w:r>
      <w:proofErr w:type="spellEnd"/>
      <w:r>
        <w:t xml:space="preserve"> iz općih prihoda Općine.</w:t>
      </w:r>
    </w:p>
    <w:p w14:paraId="3E702BE0" w14:textId="77777777" w:rsidR="005A7A00" w:rsidRDefault="00000000">
      <w:r>
        <w:t xml:space="preserve">Višak prihoda/ primitaka proračunskog korisnika raspoloživ u sljedećem razdoblju u iznosu 8.211,18 € sastoji se od manjka prihoda iz nadležnog proračuna za financiranje rashoda </w:t>
      </w:r>
      <w:r>
        <w:lastRenderedPageBreak/>
        <w:t>redovnog poslovanja u iznosu 44.556,23 € i viška vlastitih prihoda dječjeg vrtića u iznosu 52.767,41 €.</w:t>
      </w:r>
    </w:p>
    <w:p w14:paraId="704FF801" w14:textId="77777777" w:rsidR="005A7A00" w:rsidRDefault="005A7A00"/>
    <w:p w14:paraId="46EA3114" w14:textId="77777777" w:rsidR="005A7A00" w:rsidRDefault="00000000">
      <w:pPr>
        <w:keepNext/>
        <w:spacing w:line="240" w:lineRule="auto"/>
        <w:jc w:val="center"/>
      </w:pPr>
      <w:r>
        <w:rPr>
          <w:b/>
          <w:sz w:val="28"/>
        </w:rPr>
        <w:t>Izvještaj o obvezama</w:t>
      </w:r>
    </w:p>
    <w:p w14:paraId="2169A9B4" w14:textId="77777777" w:rsidR="005A7A00" w:rsidRDefault="00000000">
      <w:pPr>
        <w:keepNext/>
        <w:spacing w:line="240" w:lineRule="auto"/>
        <w:jc w:val="center"/>
      </w:pPr>
      <w:r>
        <w:rPr>
          <w:sz w:val="28"/>
        </w:rPr>
        <w:t>Bilješka 20.</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883"/>
        <w:gridCol w:w="4008"/>
        <w:gridCol w:w="882"/>
        <w:gridCol w:w="2345"/>
        <w:gridCol w:w="882"/>
      </w:tblGrid>
      <w:tr w:rsidR="005A7A00" w14:paraId="2D518880"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6DA02545" w14:textId="77777777" w:rsidR="005A7A00"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3C2C1D3" w14:textId="77777777" w:rsidR="005A7A00"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51929BEF" w14:textId="77777777" w:rsidR="005A7A00"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00750954" w14:textId="77777777" w:rsidR="005A7A00" w:rsidRDefault="00000000">
            <w:pPr>
              <w:keepNext/>
              <w:keepLines/>
              <w:spacing w:after="0" w:line="240" w:lineRule="auto"/>
              <w:jc w:val="center"/>
            </w:pPr>
            <w:r>
              <w:rPr>
                <w:b/>
                <w:sz w:val="18"/>
              </w:rPr>
              <w:t>Iznos</w:t>
            </w:r>
          </w:p>
        </w:tc>
        <w:tc>
          <w:tcPr>
            <w:tcW w:w="700" w:type="dxa"/>
            <w:shd w:val="clear" w:color="auto" w:fill="E7F0F9"/>
            <w:tcMar>
              <w:top w:w="0" w:type="dxa"/>
              <w:bottom w:w="0" w:type="dxa"/>
            </w:tcMar>
            <w:vAlign w:val="center"/>
          </w:tcPr>
          <w:p w14:paraId="24F38567" w14:textId="77777777" w:rsidR="005A7A00" w:rsidRDefault="00000000">
            <w:pPr>
              <w:keepNext/>
              <w:keepLines/>
              <w:spacing w:after="0" w:line="240" w:lineRule="auto"/>
              <w:jc w:val="center"/>
            </w:pPr>
            <w:r>
              <w:rPr>
                <w:b/>
                <w:sz w:val="18"/>
              </w:rPr>
              <w:t>Indeks (%)</w:t>
            </w:r>
          </w:p>
        </w:tc>
      </w:tr>
      <w:tr w:rsidR="005A7A00" w14:paraId="3EEF910F" w14:textId="77777777">
        <w:tblPrEx>
          <w:tblCellMar>
            <w:top w:w="0" w:type="dxa"/>
            <w:bottom w:w="0" w:type="dxa"/>
          </w:tblCellMar>
        </w:tblPrEx>
        <w:trPr>
          <w:cantSplit/>
          <w:trHeight w:val="560"/>
        </w:trPr>
        <w:tc>
          <w:tcPr>
            <w:tcW w:w="700" w:type="dxa"/>
            <w:tcMar>
              <w:top w:w="0" w:type="dxa"/>
              <w:bottom w:w="0" w:type="dxa"/>
            </w:tcMar>
            <w:vAlign w:val="center"/>
          </w:tcPr>
          <w:p w14:paraId="2BEE71CD" w14:textId="77777777" w:rsidR="005A7A00" w:rsidRDefault="005A7A00">
            <w:pPr>
              <w:keepNext/>
              <w:keepLines/>
              <w:spacing w:after="0" w:line="240" w:lineRule="auto"/>
            </w:pPr>
          </w:p>
        </w:tc>
        <w:tc>
          <w:tcPr>
            <w:tcW w:w="3180" w:type="dxa"/>
            <w:tcMar>
              <w:top w:w="0" w:type="dxa"/>
              <w:bottom w:w="0" w:type="dxa"/>
            </w:tcMar>
            <w:vAlign w:val="center"/>
          </w:tcPr>
          <w:p w14:paraId="759098C1" w14:textId="77777777" w:rsidR="005A7A00" w:rsidRDefault="00000000">
            <w:pPr>
              <w:keepNext/>
              <w:keepLines/>
              <w:spacing w:after="0" w:line="240" w:lineRule="auto"/>
            </w:pPr>
            <w:r>
              <w:rPr>
                <w:sz w:val="18"/>
              </w:rPr>
              <w:t>Stanje dospjelih obveza na kraju izvještajnog razdoblja (šifre V008+D23+D24 + 'D dio 25,26' + D27)</w:t>
            </w:r>
          </w:p>
        </w:tc>
        <w:tc>
          <w:tcPr>
            <w:tcW w:w="700" w:type="dxa"/>
            <w:tcMar>
              <w:top w:w="0" w:type="dxa"/>
              <w:bottom w:w="0" w:type="dxa"/>
            </w:tcMar>
            <w:vAlign w:val="center"/>
          </w:tcPr>
          <w:p w14:paraId="47410D0D" w14:textId="77777777" w:rsidR="005A7A00" w:rsidRDefault="00000000">
            <w:pPr>
              <w:keepNext/>
              <w:keepLines/>
              <w:spacing w:after="0" w:line="240" w:lineRule="auto"/>
            </w:pPr>
            <w:r>
              <w:rPr>
                <w:sz w:val="18"/>
              </w:rPr>
              <w:t>V007</w:t>
            </w:r>
          </w:p>
        </w:tc>
        <w:tc>
          <w:tcPr>
            <w:tcW w:w="1860" w:type="dxa"/>
            <w:tcMar>
              <w:top w:w="0" w:type="dxa"/>
              <w:bottom w:w="0" w:type="dxa"/>
            </w:tcMar>
            <w:vAlign w:val="center"/>
          </w:tcPr>
          <w:p w14:paraId="259E815E" w14:textId="77777777" w:rsidR="005A7A00" w:rsidRDefault="00000000">
            <w:pPr>
              <w:keepNext/>
              <w:keepLines/>
              <w:spacing w:after="0" w:line="240" w:lineRule="auto"/>
              <w:jc w:val="right"/>
            </w:pPr>
            <w:r>
              <w:rPr>
                <w:sz w:val="18"/>
              </w:rPr>
              <w:t>50.029,11</w:t>
            </w:r>
          </w:p>
        </w:tc>
        <w:tc>
          <w:tcPr>
            <w:tcW w:w="700" w:type="dxa"/>
            <w:tcMar>
              <w:top w:w="0" w:type="dxa"/>
              <w:bottom w:w="0" w:type="dxa"/>
            </w:tcMar>
            <w:vAlign w:val="center"/>
          </w:tcPr>
          <w:p w14:paraId="4CD5BE3A" w14:textId="77777777" w:rsidR="005A7A00" w:rsidRDefault="00000000">
            <w:pPr>
              <w:keepNext/>
              <w:keepLines/>
              <w:spacing w:after="0" w:line="240" w:lineRule="auto"/>
              <w:jc w:val="right"/>
            </w:pPr>
            <w:r>
              <w:rPr>
                <w:sz w:val="18"/>
              </w:rPr>
              <w:t>-</w:t>
            </w:r>
          </w:p>
        </w:tc>
      </w:tr>
    </w:tbl>
    <w:p w14:paraId="079CCC10" w14:textId="77777777" w:rsidR="005A7A00" w:rsidRDefault="005A7A00">
      <w:pPr>
        <w:spacing w:after="0"/>
      </w:pPr>
    </w:p>
    <w:p w14:paraId="254D2C99" w14:textId="77777777" w:rsidR="005A7A00" w:rsidRDefault="00000000">
      <w:r>
        <w:t>Ukupno dospjele obveze u iznosu 50.029,11 € u cijelosti se odnose na nadležni proračun. Od ukupno dospjelih obveza, sporno je 1.961,63 €, a odnose se na dobavljača za kojega je pokrenut sudski spor radi rješavanja spornih pitanja. Preostale obveze su najvećim dijelom plaćene početkom mjeseca srpnja. Stanje novčanih sredstava na računu općine ukazuje da nema razloga za neplaćanje dospjelih obveza, te da Općina vodi računa o rokovima dospijeća svojih obveza. </w:t>
      </w:r>
    </w:p>
    <w:p w14:paraId="1CB4B88F" w14:textId="77777777" w:rsidR="005A7A00" w:rsidRDefault="005A7A00"/>
    <w:p w14:paraId="5C190AA8" w14:textId="77777777" w:rsidR="005A7A00" w:rsidRDefault="00000000">
      <w:pPr>
        <w:keepNext/>
        <w:spacing w:line="240" w:lineRule="auto"/>
        <w:jc w:val="center"/>
      </w:pPr>
      <w:r>
        <w:rPr>
          <w:sz w:val="28"/>
        </w:rPr>
        <w:t>Bilješka 21.</w:t>
      </w:r>
    </w:p>
    <w:p w14:paraId="47BABE86" w14:textId="77777777" w:rsidR="005A7A00" w:rsidRDefault="00000000">
      <w:pPr>
        <w:spacing w:line="240" w:lineRule="auto"/>
        <w:jc w:val="both"/>
      </w:pPr>
      <w:proofErr w:type="spellStart"/>
      <w:r>
        <w:rPr>
          <w:b/>
        </w:rPr>
        <w:t>Unutargrupne</w:t>
      </w:r>
      <w:proofErr w:type="spellEnd"/>
      <w:r>
        <w:rPr>
          <w:b/>
        </w:rPr>
        <w:t xml:space="preserve"> transakcije koje su u izvještajima eliminirane</w:t>
      </w:r>
    </w:p>
    <w:p w14:paraId="622BFF4E" w14:textId="411C171F" w:rsidR="005A7A00" w:rsidRDefault="00000000">
      <w:r>
        <w:t xml:space="preserve">U izvještaju su eliminirane transakcije unutar podskupine 671 i 367 u iznosu 273.735,60 €. Budući Općina </w:t>
      </w:r>
      <w:proofErr w:type="spellStart"/>
      <w:r>
        <w:t>Andrijaševci</w:t>
      </w:r>
      <w:proofErr w:type="spellEnd"/>
      <w:r>
        <w:t xml:space="preserve"> ima samo jednog proračunskog korisnika, ova eliminacija se u cijelosti odnosi na istoga.</w:t>
      </w:r>
    </w:p>
    <w:p w14:paraId="4CEE515D" w14:textId="77777777" w:rsidR="005A7A00" w:rsidRDefault="00000000">
      <w:r>
        <w:t> </w:t>
      </w:r>
    </w:p>
    <w:p w14:paraId="6DB44A8D" w14:textId="77777777" w:rsidR="005A7A00" w:rsidRDefault="005A7A00"/>
    <w:p w14:paraId="389D0766" w14:textId="77777777" w:rsidR="005A7A00" w:rsidRDefault="00000000">
      <w:pPr>
        <w:keepNext/>
        <w:spacing w:line="240" w:lineRule="auto"/>
        <w:jc w:val="center"/>
      </w:pPr>
      <w:r>
        <w:rPr>
          <w:sz w:val="28"/>
        </w:rPr>
        <w:t>Bilješka 22.</w:t>
      </w:r>
    </w:p>
    <w:p w14:paraId="7B319769" w14:textId="77777777" w:rsidR="005A7A00" w:rsidRDefault="00000000">
      <w:pPr>
        <w:spacing w:line="240" w:lineRule="auto"/>
        <w:jc w:val="both"/>
      </w:pPr>
      <w:r>
        <w:rPr>
          <w:b/>
        </w:rPr>
        <w:t xml:space="preserve">Manjak ili višak u poslovanju grupe i pregled strukture manjka/viška po proračunskim korisnicima </w:t>
      </w:r>
    </w:p>
    <w:tbl>
      <w:tblPr>
        <w:tblStyle w:val="Reetkatablice"/>
        <w:tblW w:w="5000" w:type="pct"/>
        <w:tblLook w:val="04A0" w:firstRow="1" w:lastRow="0" w:firstColumn="1" w:lastColumn="0" w:noHBand="0" w:noVBand="1"/>
      </w:tblPr>
      <w:tblGrid>
        <w:gridCol w:w="2261"/>
        <w:gridCol w:w="2262"/>
        <w:gridCol w:w="2262"/>
        <w:gridCol w:w="2277"/>
      </w:tblGrid>
      <w:tr w:rsidR="005A7A00" w14:paraId="6B76567B" w14:textId="77777777">
        <w:trPr>
          <w:trHeight w:val="878"/>
        </w:trPr>
        <w:tc>
          <w:tcPr>
            <w:tcW w:w="1251" w:type="pct"/>
            <w:vAlign w:val="center"/>
          </w:tcPr>
          <w:p w14:paraId="388AA2A9" w14:textId="77777777" w:rsidR="005A7A00" w:rsidRDefault="00000000">
            <w:pPr>
              <w:keepNext/>
              <w:jc w:val="center"/>
            </w:pPr>
            <w:r>
              <w:rPr>
                <w:b/>
              </w:rPr>
              <w:t> NAZIV</w:t>
            </w:r>
          </w:p>
        </w:tc>
        <w:tc>
          <w:tcPr>
            <w:tcW w:w="1251" w:type="pct"/>
            <w:vAlign w:val="center"/>
          </w:tcPr>
          <w:p w14:paraId="398F0FA0" w14:textId="77777777" w:rsidR="005A7A00" w:rsidRDefault="00000000">
            <w:pPr>
              <w:keepNext/>
              <w:jc w:val="center"/>
            </w:pPr>
            <w:r>
              <w:rPr>
                <w:b/>
              </w:rPr>
              <w:t>OPĆINA ANRIJAŠEVCI</w:t>
            </w:r>
          </w:p>
        </w:tc>
        <w:tc>
          <w:tcPr>
            <w:tcW w:w="1251" w:type="pct"/>
            <w:vAlign w:val="center"/>
          </w:tcPr>
          <w:p w14:paraId="40574BFC" w14:textId="77777777" w:rsidR="005A7A00" w:rsidRDefault="00000000">
            <w:pPr>
              <w:keepNext/>
              <w:jc w:val="center"/>
            </w:pPr>
            <w:r>
              <w:rPr>
                <w:b/>
              </w:rPr>
              <w:t>DJEČJI VRTIĆ</w:t>
            </w:r>
          </w:p>
        </w:tc>
        <w:tc>
          <w:tcPr>
            <w:tcW w:w="1251" w:type="pct"/>
            <w:vAlign w:val="center"/>
          </w:tcPr>
          <w:p w14:paraId="700ADABC" w14:textId="77777777" w:rsidR="005A7A00" w:rsidRDefault="00000000">
            <w:pPr>
              <w:keepNext/>
              <w:jc w:val="center"/>
            </w:pPr>
            <w:r>
              <w:rPr>
                <w:b/>
              </w:rPr>
              <w:t>KONSOLIDIRANI </w:t>
            </w:r>
          </w:p>
        </w:tc>
      </w:tr>
      <w:tr w:rsidR="005A7A00" w14:paraId="42E5CACB" w14:textId="77777777">
        <w:trPr>
          <w:trHeight w:val="1214"/>
        </w:trPr>
        <w:tc>
          <w:tcPr>
            <w:tcW w:w="1251" w:type="pct"/>
            <w:vAlign w:val="center"/>
          </w:tcPr>
          <w:p w14:paraId="35E09403" w14:textId="77777777" w:rsidR="005A7A00" w:rsidRDefault="00000000">
            <w:r>
              <w:t> VIŠAK/ MANJAK PRIHODA POSLOVANJA 2026.G.</w:t>
            </w:r>
          </w:p>
        </w:tc>
        <w:tc>
          <w:tcPr>
            <w:tcW w:w="1251" w:type="pct"/>
            <w:vAlign w:val="center"/>
          </w:tcPr>
          <w:p w14:paraId="039AFD27" w14:textId="77777777" w:rsidR="005A7A00" w:rsidRDefault="00000000">
            <w:pPr>
              <w:keepNext/>
              <w:jc w:val="right"/>
            </w:pPr>
            <w:r>
              <w:t>752.182,30</w:t>
            </w:r>
          </w:p>
        </w:tc>
        <w:tc>
          <w:tcPr>
            <w:tcW w:w="1251" w:type="pct"/>
            <w:vAlign w:val="center"/>
          </w:tcPr>
          <w:p w14:paraId="6BEE6E46" w14:textId="77777777" w:rsidR="005A7A00" w:rsidRDefault="00000000">
            <w:pPr>
              <w:keepNext/>
              <w:jc w:val="right"/>
            </w:pPr>
            <w:r>
              <w:t>30.822,49</w:t>
            </w:r>
          </w:p>
        </w:tc>
        <w:tc>
          <w:tcPr>
            <w:tcW w:w="1251" w:type="pct"/>
            <w:vAlign w:val="center"/>
          </w:tcPr>
          <w:p w14:paraId="35095A9B" w14:textId="77777777" w:rsidR="005A7A00" w:rsidRDefault="00000000">
            <w:pPr>
              <w:keepNext/>
              <w:jc w:val="right"/>
            </w:pPr>
            <w:r>
              <w:t>783.004,79</w:t>
            </w:r>
          </w:p>
        </w:tc>
      </w:tr>
      <w:tr w:rsidR="005A7A00" w14:paraId="66308262" w14:textId="77777777">
        <w:trPr>
          <w:trHeight w:val="1214"/>
        </w:trPr>
        <w:tc>
          <w:tcPr>
            <w:tcW w:w="1251" w:type="pct"/>
            <w:vAlign w:val="center"/>
          </w:tcPr>
          <w:p w14:paraId="04A1A976" w14:textId="77777777" w:rsidR="005A7A00" w:rsidRDefault="00000000">
            <w:r>
              <w:t> VIŠAK/ MANJAK PRIHODA OD NEFINANCIJSKE IMOVINE</w:t>
            </w:r>
          </w:p>
        </w:tc>
        <w:tc>
          <w:tcPr>
            <w:tcW w:w="1251" w:type="pct"/>
            <w:vAlign w:val="center"/>
          </w:tcPr>
          <w:p w14:paraId="48EED3EE" w14:textId="77777777" w:rsidR="005A7A00" w:rsidRDefault="00000000">
            <w:pPr>
              <w:keepNext/>
              <w:jc w:val="right"/>
            </w:pPr>
            <w:r>
              <w:t>-726.530,46</w:t>
            </w:r>
          </w:p>
        </w:tc>
        <w:tc>
          <w:tcPr>
            <w:tcW w:w="1251" w:type="pct"/>
            <w:vAlign w:val="center"/>
          </w:tcPr>
          <w:p w14:paraId="0D4536EB" w14:textId="77777777" w:rsidR="005A7A00" w:rsidRDefault="00000000">
            <w:pPr>
              <w:keepNext/>
              <w:jc w:val="right"/>
            </w:pPr>
            <w:r>
              <w:t>0,00</w:t>
            </w:r>
          </w:p>
        </w:tc>
        <w:tc>
          <w:tcPr>
            <w:tcW w:w="1251" w:type="pct"/>
            <w:vAlign w:val="center"/>
          </w:tcPr>
          <w:p w14:paraId="3358869A" w14:textId="77777777" w:rsidR="005A7A00" w:rsidRDefault="00000000">
            <w:pPr>
              <w:keepNext/>
              <w:jc w:val="right"/>
            </w:pPr>
            <w:r>
              <w:t>-726.530,46</w:t>
            </w:r>
          </w:p>
        </w:tc>
      </w:tr>
      <w:tr w:rsidR="005A7A00" w14:paraId="13840496" w14:textId="77777777">
        <w:trPr>
          <w:trHeight w:val="878"/>
        </w:trPr>
        <w:tc>
          <w:tcPr>
            <w:tcW w:w="1251" w:type="pct"/>
            <w:vAlign w:val="center"/>
          </w:tcPr>
          <w:p w14:paraId="6E06CB88" w14:textId="77777777" w:rsidR="005A7A00" w:rsidRDefault="00000000">
            <w:r>
              <w:lastRenderedPageBreak/>
              <w:t> VIŠAK/ MANJAK PRIMITAKA</w:t>
            </w:r>
          </w:p>
        </w:tc>
        <w:tc>
          <w:tcPr>
            <w:tcW w:w="1251" w:type="pct"/>
            <w:vAlign w:val="center"/>
          </w:tcPr>
          <w:p w14:paraId="15BB09C2" w14:textId="77777777" w:rsidR="005A7A00" w:rsidRDefault="00000000">
            <w:pPr>
              <w:keepNext/>
              <w:jc w:val="right"/>
            </w:pPr>
            <w:r>
              <w:t>0,00</w:t>
            </w:r>
          </w:p>
        </w:tc>
        <w:tc>
          <w:tcPr>
            <w:tcW w:w="1251" w:type="pct"/>
            <w:vAlign w:val="center"/>
          </w:tcPr>
          <w:p w14:paraId="437219F0" w14:textId="77777777" w:rsidR="005A7A00" w:rsidRDefault="00000000">
            <w:pPr>
              <w:keepNext/>
              <w:jc w:val="right"/>
            </w:pPr>
            <w:r>
              <w:t>0,00</w:t>
            </w:r>
          </w:p>
        </w:tc>
        <w:tc>
          <w:tcPr>
            <w:tcW w:w="1251" w:type="pct"/>
            <w:vAlign w:val="center"/>
          </w:tcPr>
          <w:p w14:paraId="0B59EA73" w14:textId="77777777" w:rsidR="005A7A00" w:rsidRDefault="00000000">
            <w:pPr>
              <w:keepNext/>
              <w:jc w:val="right"/>
            </w:pPr>
            <w:r>
              <w:t>0,00</w:t>
            </w:r>
          </w:p>
        </w:tc>
      </w:tr>
      <w:tr w:rsidR="005A7A00" w14:paraId="45F137C9" w14:textId="77777777">
        <w:trPr>
          <w:trHeight w:val="848"/>
        </w:trPr>
        <w:tc>
          <w:tcPr>
            <w:tcW w:w="1251" w:type="pct"/>
            <w:vAlign w:val="center"/>
          </w:tcPr>
          <w:p w14:paraId="4AB0BAEB" w14:textId="77777777" w:rsidR="005A7A00" w:rsidRDefault="00000000">
            <w:r>
              <w:t> VIŠAK/ MANJAK TEKUĆE GODINE</w:t>
            </w:r>
          </w:p>
        </w:tc>
        <w:tc>
          <w:tcPr>
            <w:tcW w:w="1251" w:type="pct"/>
            <w:vAlign w:val="center"/>
          </w:tcPr>
          <w:p w14:paraId="78FFADB2" w14:textId="77777777" w:rsidR="005A7A00" w:rsidRDefault="00000000">
            <w:pPr>
              <w:keepNext/>
              <w:jc w:val="right"/>
            </w:pPr>
            <w:r>
              <w:t>25.651,84</w:t>
            </w:r>
          </w:p>
        </w:tc>
        <w:tc>
          <w:tcPr>
            <w:tcW w:w="1251" w:type="pct"/>
            <w:vAlign w:val="center"/>
          </w:tcPr>
          <w:p w14:paraId="03B78E30" w14:textId="77777777" w:rsidR="005A7A00" w:rsidRDefault="00000000">
            <w:pPr>
              <w:keepNext/>
              <w:jc w:val="right"/>
            </w:pPr>
            <w:r>
              <w:t>30.822,49</w:t>
            </w:r>
          </w:p>
        </w:tc>
        <w:tc>
          <w:tcPr>
            <w:tcW w:w="1251" w:type="pct"/>
            <w:vAlign w:val="center"/>
          </w:tcPr>
          <w:p w14:paraId="33D6791E" w14:textId="77777777" w:rsidR="005A7A00" w:rsidRDefault="00000000">
            <w:pPr>
              <w:keepNext/>
              <w:jc w:val="right"/>
            </w:pPr>
            <w:r>
              <w:t>56.474,33</w:t>
            </w:r>
          </w:p>
        </w:tc>
      </w:tr>
      <w:tr w:rsidR="005A7A00" w14:paraId="49432564" w14:textId="77777777">
        <w:trPr>
          <w:trHeight w:val="1214"/>
        </w:trPr>
        <w:tc>
          <w:tcPr>
            <w:tcW w:w="1251" w:type="pct"/>
            <w:vAlign w:val="center"/>
          </w:tcPr>
          <w:p w14:paraId="51F5E339" w14:textId="77777777" w:rsidR="005A7A00" w:rsidRDefault="00000000">
            <w:r>
              <w:t> PRENESENI VIŠAK MANJAK PRIHODA/ PRIMITAKA </w:t>
            </w:r>
          </w:p>
        </w:tc>
        <w:tc>
          <w:tcPr>
            <w:tcW w:w="1251" w:type="pct"/>
            <w:vAlign w:val="center"/>
          </w:tcPr>
          <w:p w14:paraId="611AED4D" w14:textId="77777777" w:rsidR="005A7A00" w:rsidRDefault="00000000">
            <w:pPr>
              <w:keepNext/>
              <w:jc w:val="right"/>
            </w:pPr>
            <w:r>
              <w:t>-415.693,43</w:t>
            </w:r>
          </w:p>
        </w:tc>
        <w:tc>
          <w:tcPr>
            <w:tcW w:w="1251" w:type="pct"/>
            <w:vAlign w:val="center"/>
          </w:tcPr>
          <w:p w14:paraId="610E9CE1" w14:textId="77777777" w:rsidR="005A7A00" w:rsidRDefault="00000000">
            <w:pPr>
              <w:keepNext/>
              <w:jc w:val="right"/>
            </w:pPr>
            <w:r>
              <w:t>-22.611,31</w:t>
            </w:r>
          </w:p>
        </w:tc>
        <w:tc>
          <w:tcPr>
            <w:tcW w:w="1251" w:type="pct"/>
            <w:vAlign w:val="center"/>
          </w:tcPr>
          <w:p w14:paraId="08A551E3" w14:textId="77777777" w:rsidR="005A7A00" w:rsidRDefault="00000000">
            <w:pPr>
              <w:keepNext/>
              <w:jc w:val="right"/>
            </w:pPr>
            <w:r>
              <w:t>-438.304,74</w:t>
            </w:r>
          </w:p>
        </w:tc>
      </w:tr>
      <w:tr w:rsidR="005A7A00" w14:paraId="7ED9B58E" w14:textId="77777777">
        <w:trPr>
          <w:trHeight w:val="1550"/>
        </w:trPr>
        <w:tc>
          <w:tcPr>
            <w:tcW w:w="1251" w:type="pct"/>
            <w:vAlign w:val="center"/>
          </w:tcPr>
          <w:p w14:paraId="2FFE4273" w14:textId="77777777" w:rsidR="005A7A00" w:rsidRDefault="00000000">
            <w:r>
              <w:t> REZULTAT POSLOVANJA RASPOLOŽIV U SLJEDEĆEM RAZDOBLJU</w:t>
            </w:r>
          </w:p>
        </w:tc>
        <w:tc>
          <w:tcPr>
            <w:tcW w:w="1251" w:type="pct"/>
            <w:vAlign w:val="center"/>
          </w:tcPr>
          <w:p w14:paraId="4847F671" w14:textId="77777777" w:rsidR="005A7A00" w:rsidRDefault="00000000">
            <w:pPr>
              <w:keepNext/>
              <w:jc w:val="right"/>
            </w:pPr>
            <w:r>
              <w:t>-390.041,59</w:t>
            </w:r>
          </w:p>
        </w:tc>
        <w:tc>
          <w:tcPr>
            <w:tcW w:w="1251" w:type="pct"/>
            <w:vAlign w:val="center"/>
          </w:tcPr>
          <w:p w14:paraId="0BC61D87" w14:textId="77777777" w:rsidR="005A7A00" w:rsidRDefault="00000000">
            <w:pPr>
              <w:keepNext/>
              <w:jc w:val="right"/>
            </w:pPr>
            <w:r>
              <w:t>8.211,18</w:t>
            </w:r>
          </w:p>
        </w:tc>
        <w:tc>
          <w:tcPr>
            <w:tcW w:w="1251" w:type="pct"/>
            <w:vAlign w:val="center"/>
          </w:tcPr>
          <w:p w14:paraId="4A677AAA" w14:textId="77777777" w:rsidR="005A7A00" w:rsidRDefault="00000000">
            <w:pPr>
              <w:keepNext/>
              <w:jc w:val="right"/>
            </w:pPr>
            <w:r>
              <w:t>-381.830,41</w:t>
            </w:r>
          </w:p>
        </w:tc>
      </w:tr>
    </w:tbl>
    <w:p w14:paraId="0116F4B6" w14:textId="77777777" w:rsidR="005A7A00" w:rsidRDefault="00000000">
      <w:r>
        <w:t> </w:t>
      </w:r>
    </w:p>
    <w:p w14:paraId="68B6A1C9" w14:textId="77777777" w:rsidR="005A7A00" w:rsidRDefault="005A7A00"/>
    <w:sectPr w:rsidR="005A7A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A00"/>
    <w:rsid w:val="000A3AC9"/>
    <w:rsid w:val="005A7A00"/>
    <w:rsid w:val="00A93192"/>
    <w:rsid w:val="00D358C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785BA"/>
  <w15:docId w15:val="{24350CF9-DE47-4B2F-9EE7-BBEA3DF86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hr-HR" w:eastAsia="hr-HR"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2283</Words>
  <Characters>13015</Characters>
  <Application>Microsoft Office Word</Application>
  <DocSecurity>0</DocSecurity>
  <Lines>108</Lines>
  <Paragraphs>30</Paragraphs>
  <ScaleCrop>false</ScaleCrop>
  <Company/>
  <LinksUpToDate>false</LinksUpToDate>
  <CharactersWithSpaces>15268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Marijana</dc:creator>
  <cp:lastModifiedBy>Fran Lončar</cp:lastModifiedBy>
  <cp:revision>2</cp:revision>
  <dcterms:created xsi:type="dcterms:W3CDTF">2026-07-29T12:11:00Z</dcterms:created>
  <dcterms:modified xsi:type="dcterms:W3CDTF">2026-07-29T12:11:00Z</dcterms:modified>
</cp:coreProperties>
</file>